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10719A" w14:textId="2FE2E56E" w:rsidR="00653D0F" w:rsidRDefault="00653D0F" w:rsidP="00942ED0">
      <w:pPr>
        <w:widowControl w:val="0"/>
        <w:tabs>
          <w:tab w:val="left" w:pos="5898"/>
        </w:tabs>
        <w:ind w:firstLine="720"/>
        <w:jc w:val="center"/>
        <w:rPr>
          <w:rFonts w:asciiTheme="majorHAnsi" w:hAnsiTheme="majorHAnsi" w:cstheme="majorHAnsi"/>
          <w:b/>
          <w:sz w:val="28"/>
          <w:szCs w:val="28"/>
        </w:rPr>
      </w:pPr>
      <w:bookmarkStart w:id="0" w:name="_GoBack"/>
      <w:bookmarkEnd w:id="0"/>
      <w:r>
        <w:rPr>
          <w:rFonts w:asciiTheme="majorHAnsi" w:hAnsiTheme="majorHAnsi" w:cstheme="majorHAnsi"/>
          <w:b/>
          <w:sz w:val="28"/>
          <w:szCs w:val="28"/>
        </w:rPr>
        <w:t>BÁO CÁO THAM LUẬN</w:t>
      </w:r>
    </w:p>
    <w:p w14:paraId="77A8AB40" w14:textId="058D43B5" w:rsidR="00942ED0" w:rsidRDefault="00942ED0" w:rsidP="00942ED0">
      <w:pPr>
        <w:widowControl w:val="0"/>
        <w:tabs>
          <w:tab w:val="left" w:pos="5898"/>
        </w:tabs>
        <w:ind w:firstLine="720"/>
        <w:jc w:val="center"/>
        <w:rPr>
          <w:rFonts w:asciiTheme="majorHAnsi" w:hAnsiTheme="majorHAnsi" w:cstheme="majorHAnsi"/>
          <w:b/>
          <w:sz w:val="28"/>
          <w:szCs w:val="28"/>
        </w:rPr>
      </w:pPr>
      <w:r>
        <w:rPr>
          <w:rFonts w:asciiTheme="majorHAnsi" w:hAnsiTheme="majorHAnsi" w:cstheme="majorHAnsi"/>
          <w:b/>
          <w:sz w:val="28"/>
          <w:szCs w:val="28"/>
        </w:rPr>
        <w:t xml:space="preserve">TÌNH HÌNH THỰC HIỆN CÔNG TÁC </w:t>
      </w:r>
      <w:r w:rsidRPr="00942ED0">
        <w:rPr>
          <w:rFonts w:asciiTheme="majorHAnsi" w:hAnsiTheme="majorHAnsi" w:cstheme="majorHAnsi"/>
          <w:b/>
          <w:sz w:val="28"/>
          <w:szCs w:val="28"/>
        </w:rPr>
        <w:t>CHUYỂN ĐỔI SỐ</w:t>
      </w:r>
    </w:p>
    <w:p w14:paraId="768EDC28" w14:textId="176B2B22" w:rsidR="00724D76" w:rsidRDefault="00942ED0" w:rsidP="00942ED0">
      <w:pPr>
        <w:widowControl w:val="0"/>
        <w:tabs>
          <w:tab w:val="left" w:pos="5898"/>
        </w:tabs>
        <w:ind w:firstLine="720"/>
        <w:jc w:val="center"/>
        <w:rPr>
          <w:rFonts w:asciiTheme="majorHAnsi" w:hAnsiTheme="majorHAnsi" w:cstheme="majorHAnsi"/>
          <w:b/>
          <w:sz w:val="28"/>
          <w:szCs w:val="28"/>
        </w:rPr>
      </w:pPr>
      <w:r>
        <w:rPr>
          <w:rFonts w:asciiTheme="majorHAnsi" w:hAnsiTheme="majorHAnsi" w:cstheme="majorHAnsi"/>
          <w:b/>
          <w:sz w:val="28"/>
          <w:szCs w:val="28"/>
        </w:rPr>
        <w:t>TRÊN ĐỊA BÀN HUYỆN CẦU NGANG</w:t>
      </w:r>
    </w:p>
    <w:p w14:paraId="0562698F" w14:textId="3E77E930" w:rsidR="00942ED0" w:rsidRPr="00942ED0" w:rsidRDefault="00942ED0" w:rsidP="00942ED0">
      <w:pPr>
        <w:widowControl w:val="0"/>
        <w:tabs>
          <w:tab w:val="left" w:pos="5898"/>
        </w:tabs>
        <w:ind w:firstLine="720"/>
        <w:jc w:val="center"/>
        <w:rPr>
          <w:rFonts w:asciiTheme="majorHAnsi" w:hAnsiTheme="majorHAnsi" w:cstheme="majorHAnsi"/>
          <w:b/>
          <w:sz w:val="28"/>
          <w:szCs w:val="28"/>
        </w:rPr>
      </w:pPr>
      <w:r>
        <w:rPr>
          <w:rFonts w:asciiTheme="majorHAnsi" w:hAnsiTheme="majorHAnsi" w:cstheme="majorHAnsi"/>
          <w:b/>
          <w:noProof/>
          <w:sz w:val="28"/>
          <w:szCs w:val="28"/>
        </w:rPr>
        <mc:AlternateContent>
          <mc:Choice Requires="wps">
            <w:drawing>
              <wp:anchor distT="0" distB="0" distL="114300" distR="114300" simplePos="0" relativeHeight="251659264" behindDoc="0" locked="0" layoutInCell="1" allowOverlap="1" wp14:anchorId="19399E4C" wp14:editId="7D3039B2">
                <wp:simplePos x="0" y="0"/>
                <wp:positionH relativeFrom="column">
                  <wp:posOffset>2315210</wp:posOffset>
                </wp:positionH>
                <wp:positionV relativeFrom="paragraph">
                  <wp:posOffset>30149</wp:posOffset>
                </wp:positionV>
                <wp:extent cx="1463040" cy="0"/>
                <wp:effectExtent l="0" t="0" r="22860" b="19050"/>
                <wp:wrapNone/>
                <wp:docPr id="1" name="Straight Connector 1"/>
                <wp:cNvGraphicFramePr/>
                <a:graphic xmlns:a="http://schemas.openxmlformats.org/drawingml/2006/main">
                  <a:graphicData uri="http://schemas.microsoft.com/office/word/2010/wordprocessingShape">
                    <wps:wsp>
                      <wps:cNvCnPr/>
                      <wps:spPr>
                        <a:xfrm>
                          <a:off x="0" y="0"/>
                          <a:ext cx="14630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23A5C34B"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82.3pt,2.35pt" to="297.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64tmwEAAJQDAAAOAAAAZHJzL2Uyb0RvYy54bWysU8tu2zAQvBfIPxC815LTICgEyzkkaC9B&#10;G/TxAQy1tAiQXGLJWPLfd0nbcpEWKFr0QvGxM7szu9rczd6JPVCyGHq5XrVSQNA42LDr5fdvH96+&#10;lyJlFQblMEAvD5Dk3fbqzWaKHVzjiG4AEkwSUjfFXo45x65pkh7Bq7TCCIEfDZJXmY+0awZSE7N7&#10;11y37W0zIQ2RUENKfPtwfJTbym8M6PzZmARZuF5ybbmuVNfnsjbbjep2pOJo9akM9Q9VeGUDJ12o&#10;HlRW4oXsL1TeasKEJq80+gaNsRqqBlazbl+p+TqqCFULm5PiYlP6f7T60/4+PBHbMMXUpfhERcVs&#10;yJcv1yfmatZhMQvmLDRfrm9u37U37Kk+vzUXYKSUPwJ6UTa9dDYUHapT+8eUORmHnkP4cEldd/ng&#10;oAS78AWMsENJVtF1KuDekdgr7qfSGkJelx4yX40uMGOdW4Dtn4Gn+AKFOjF/A14QNTOGvIC9DUi/&#10;y57nc8nmGH924Ki7WPCMw6E2pVrDra8KT2NaZuvnc4VffqbtDwAAAP//AwBQSwMEFAAGAAgAAAAh&#10;AK/+GpreAAAABwEAAA8AAABkcnMvZG93bnJldi54bWxMj0FLw0AUhO+C/2F5gje7sbZRYzalFMRa&#10;kGIV6nGbfSbR7Nuwu23Sf9+nFz0OM8x8k88G24oD+tA4UnA9SkAglc40VCl4f3u8ugMRoiajW0eo&#10;4IgBZsX5Wa4z43p6xcMmVoJLKGRaQR1jl0kZyhqtDiPXIbH36bzVkaWvpPG653LbynGSpNLqhnih&#10;1h0uaiy/N3ur4MUvl4v56vhF6w/bb8er7fp5eFLq8mKYP4CIOMS/MPzgMzoUzLRzezJBtApu0knK&#10;UQWTWxDsT++n/G33q2WRy//8xQkAAP//AwBQSwECLQAUAAYACAAAACEAtoM4kv4AAADhAQAAEwAA&#10;AAAAAAAAAAAAAAAAAAAAW0NvbnRlbnRfVHlwZXNdLnhtbFBLAQItABQABgAIAAAAIQA4/SH/1gAA&#10;AJQBAAALAAAAAAAAAAAAAAAAAC8BAABfcmVscy8ucmVsc1BLAQItABQABgAIAAAAIQBoF64tmwEA&#10;AJQDAAAOAAAAAAAAAAAAAAAAAC4CAABkcnMvZTJvRG9jLnhtbFBLAQItABQABgAIAAAAIQCv/hqa&#10;3gAAAAcBAAAPAAAAAAAAAAAAAAAAAPUDAABkcnMvZG93bnJldi54bWxQSwUGAAAAAAQABADzAAAA&#10;AAUAAAAA&#10;" strokecolor="#5b9bd5 [3204]" strokeweight=".5pt">
                <v:stroke joinstyle="miter"/>
              </v:line>
            </w:pict>
          </mc:Fallback>
        </mc:AlternateContent>
      </w:r>
    </w:p>
    <w:p w14:paraId="587CD7FB" w14:textId="0DBA0056" w:rsidR="00250045" w:rsidRPr="00250045" w:rsidRDefault="00250045" w:rsidP="00360C50">
      <w:pPr>
        <w:widowControl w:val="0"/>
        <w:spacing w:before="120"/>
        <w:ind w:firstLine="720"/>
        <w:jc w:val="both"/>
        <w:rPr>
          <w:rFonts w:asciiTheme="majorHAnsi" w:hAnsiTheme="majorHAnsi" w:cstheme="majorHAnsi"/>
          <w:b/>
          <w:sz w:val="28"/>
          <w:szCs w:val="28"/>
          <w:shd w:val="clear" w:color="auto" w:fill="FFFFFF"/>
        </w:rPr>
      </w:pPr>
      <w:r w:rsidRPr="00250045">
        <w:rPr>
          <w:rFonts w:asciiTheme="majorHAnsi" w:hAnsiTheme="majorHAnsi" w:cstheme="majorHAnsi"/>
          <w:b/>
          <w:sz w:val="28"/>
          <w:szCs w:val="28"/>
          <w:shd w:val="clear" w:color="auto" w:fill="FFFFFF"/>
        </w:rPr>
        <w:t>I. CÔNG TÁC CHỈ ĐẠO ĐIỀU HÀNH</w:t>
      </w:r>
      <w:r>
        <w:rPr>
          <w:rFonts w:asciiTheme="majorHAnsi" w:hAnsiTheme="majorHAnsi" w:cstheme="majorHAnsi"/>
          <w:b/>
          <w:sz w:val="28"/>
          <w:szCs w:val="28"/>
          <w:shd w:val="clear" w:color="auto" w:fill="FFFFFF"/>
        </w:rPr>
        <w:t xml:space="preserve"> VIỆC THỰC HIỆN CHUYỂN ĐỔI SỐ.</w:t>
      </w:r>
    </w:p>
    <w:p w14:paraId="68545618" w14:textId="5F1CF6B8" w:rsidR="00E958FA" w:rsidRDefault="00FE0391" w:rsidP="00360C50">
      <w:pPr>
        <w:widowControl w:val="0"/>
        <w:spacing w:before="120"/>
        <w:ind w:firstLine="720"/>
        <w:jc w:val="both"/>
        <w:rPr>
          <w:rFonts w:asciiTheme="majorHAnsi" w:hAnsiTheme="majorHAnsi" w:cstheme="majorHAnsi"/>
          <w:sz w:val="28"/>
          <w:szCs w:val="28"/>
        </w:rPr>
      </w:pPr>
      <w:r>
        <w:rPr>
          <w:rFonts w:asciiTheme="majorHAnsi" w:hAnsiTheme="majorHAnsi" w:cstheme="majorHAnsi"/>
          <w:sz w:val="28"/>
          <w:szCs w:val="28"/>
          <w:shd w:val="clear" w:color="auto" w:fill="FFFFFF"/>
        </w:rPr>
        <w:t>Trong bối cảnh</w:t>
      </w:r>
      <w:r w:rsidR="00E958FA" w:rsidRPr="00E958FA">
        <w:rPr>
          <w:rFonts w:asciiTheme="majorHAnsi" w:hAnsiTheme="majorHAnsi" w:cstheme="majorHAnsi"/>
          <w:sz w:val="28"/>
          <w:szCs w:val="28"/>
          <w:shd w:val="clear" w:color="auto" w:fill="FFFFFF"/>
        </w:rPr>
        <w:t xml:space="preserve"> hiện nay, cuộc c</w:t>
      </w:r>
      <w:r w:rsidR="00A05CA6" w:rsidRPr="00E958FA">
        <w:rPr>
          <w:rFonts w:asciiTheme="majorHAnsi" w:hAnsiTheme="majorHAnsi" w:cstheme="majorHAnsi"/>
          <w:sz w:val="28"/>
          <w:szCs w:val="28"/>
          <w:shd w:val="clear" w:color="auto" w:fill="FFFFFF"/>
        </w:rPr>
        <w:t xml:space="preserve">ách mạng công nghiệp lần thứ tư đang diễn ra rất mạnh mẽ, </w:t>
      </w:r>
      <w:r w:rsidR="00A05CA6" w:rsidRPr="00E958FA">
        <w:rPr>
          <w:rFonts w:asciiTheme="majorHAnsi" w:hAnsiTheme="majorHAnsi" w:cstheme="majorHAnsi"/>
          <w:sz w:val="28"/>
          <w:szCs w:val="28"/>
        </w:rPr>
        <w:t xml:space="preserve">với xu thế </w:t>
      </w:r>
      <w:r w:rsidR="00E958FA" w:rsidRPr="00E958FA">
        <w:rPr>
          <w:rFonts w:asciiTheme="majorHAnsi" w:hAnsiTheme="majorHAnsi" w:cstheme="majorHAnsi"/>
          <w:sz w:val="28"/>
          <w:szCs w:val="28"/>
        </w:rPr>
        <w:t xml:space="preserve">ứng dụng công nghệ số để </w:t>
      </w:r>
      <w:r w:rsidR="00A05CA6" w:rsidRPr="00E958FA">
        <w:rPr>
          <w:rFonts w:asciiTheme="majorHAnsi" w:hAnsiTheme="majorHAnsi" w:cstheme="majorHAnsi"/>
          <w:sz w:val="28"/>
          <w:szCs w:val="28"/>
        </w:rPr>
        <w:t xml:space="preserve">thực hiện </w:t>
      </w:r>
      <w:r w:rsidR="00E958FA" w:rsidRPr="00E958FA">
        <w:rPr>
          <w:rFonts w:asciiTheme="majorHAnsi" w:hAnsiTheme="majorHAnsi" w:cstheme="majorHAnsi"/>
          <w:sz w:val="28"/>
          <w:szCs w:val="28"/>
        </w:rPr>
        <w:t xml:space="preserve">việc </w:t>
      </w:r>
      <w:r w:rsidR="00A05CA6" w:rsidRPr="00E958FA">
        <w:rPr>
          <w:rFonts w:asciiTheme="majorHAnsi" w:hAnsiTheme="majorHAnsi" w:cstheme="majorHAnsi"/>
          <w:sz w:val="28"/>
          <w:szCs w:val="28"/>
        </w:rPr>
        <w:t xml:space="preserve">chuyển đổi số sẽ là một phương thức có tính đột phá để </w:t>
      </w:r>
      <w:r w:rsidR="00E958FA" w:rsidRPr="00E958FA">
        <w:rPr>
          <w:rFonts w:asciiTheme="majorHAnsi" w:hAnsiTheme="majorHAnsi" w:cstheme="majorHAnsi"/>
          <w:sz w:val="28"/>
          <w:szCs w:val="28"/>
        </w:rPr>
        <w:t>phát triển nền kinh tế số</w:t>
      </w:r>
      <w:r w:rsidR="00E958FA">
        <w:rPr>
          <w:rFonts w:asciiTheme="majorHAnsi" w:hAnsiTheme="majorHAnsi" w:cstheme="majorHAnsi"/>
          <w:sz w:val="28"/>
          <w:szCs w:val="28"/>
        </w:rPr>
        <w:t>,</w:t>
      </w:r>
      <w:r w:rsidR="00E958FA" w:rsidRPr="00E958FA">
        <w:rPr>
          <w:rFonts w:asciiTheme="majorHAnsi" w:hAnsiTheme="majorHAnsi" w:cstheme="majorHAnsi"/>
          <w:sz w:val="28"/>
          <w:szCs w:val="28"/>
        </w:rPr>
        <w:t xml:space="preserve"> </w:t>
      </w:r>
      <w:r w:rsidR="00A05CA6" w:rsidRPr="00E958FA">
        <w:rPr>
          <w:rFonts w:asciiTheme="majorHAnsi" w:hAnsiTheme="majorHAnsi" w:cstheme="majorHAnsi"/>
          <w:sz w:val="28"/>
          <w:szCs w:val="28"/>
        </w:rPr>
        <w:t>rút ngắn quá trình công nghiệp hóa, hiện đại hóa</w:t>
      </w:r>
      <w:r w:rsidR="00E958FA">
        <w:rPr>
          <w:rFonts w:asciiTheme="majorHAnsi" w:hAnsiTheme="majorHAnsi" w:cstheme="majorHAnsi"/>
          <w:sz w:val="28"/>
          <w:szCs w:val="28"/>
        </w:rPr>
        <w:t>.</w:t>
      </w:r>
    </w:p>
    <w:p w14:paraId="0C95258D" w14:textId="500B0684" w:rsidR="000E2284" w:rsidRPr="003E2D00" w:rsidRDefault="00E958FA" w:rsidP="00360C50">
      <w:pPr>
        <w:widowControl w:val="0"/>
        <w:spacing w:before="120"/>
        <w:ind w:firstLine="720"/>
        <w:jc w:val="both"/>
        <w:rPr>
          <w:rFonts w:asciiTheme="majorHAnsi" w:hAnsiTheme="majorHAnsi" w:cstheme="majorHAnsi"/>
          <w:sz w:val="28"/>
          <w:szCs w:val="28"/>
        </w:rPr>
      </w:pPr>
      <w:r>
        <w:rPr>
          <w:rFonts w:asciiTheme="majorHAnsi" w:hAnsiTheme="majorHAnsi" w:cstheme="majorHAnsi"/>
          <w:sz w:val="28"/>
          <w:szCs w:val="28"/>
        </w:rPr>
        <w:t>Thực hiện tốt tinh thần chỉ đạo của UBND tỉnh</w:t>
      </w:r>
      <w:r w:rsidR="00BF4E0B">
        <w:rPr>
          <w:rFonts w:asciiTheme="majorHAnsi" w:hAnsiTheme="majorHAnsi" w:cstheme="majorHAnsi"/>
          <w:sz w:val="28"/>
          <w:szCs w:val="28"/>
        </w:rPr>
        <w:t>, UBND huyện khẩn tr</w:t>
      </w:r>
      <w:r w:rsidR="00AD7C45">
        <w:rPr>
          <w:rFonts w:asciiTheme="majorHAnsi" w:hAnsiTheme="majorHAnsi" w:cstheme="majorHAnsi"/>
          <w:sz w:val="28"/>
          <w:szCs w:val="28"/>
        </w:rPr>
        <w:t>ươ</w:t>
      </w:r>
      <w:r w:rsidR="00BF4E0B">
        <w:rPr>
          <w:rFonts w:asciiTheme="majorHAnsi" w:hAnsiTheme="majorHAnsi" w:cstheme="majorHAnsi"/>
          <w:sz w:val="28"/>
          <w:szCs w:val="28"/>
        </w:rPr>
        <w:t xml:space="preserve">ng, tập trung chỉ đạo thực hiện có hiệu quả công tác </w:t>
      </w:r>
      <w:r w:rsidR="00C8553E">
        <w:rPr>
          <w:rFonts w:asciiTheme="majorHAnsi" w:hAnsiTheme="majorHAnsi" w:cstheme="majorHAnsi"/>
          <w:sz w:val="28"/>
          <w:szCs w:val="28"/>
        </w:rPr>
        <w:t xml:space="preserve">Chuyển đổi số và </w:t>
      </w:r>
      <w:r>
        <w:rPr>
          <w:rFonts w:asciiTheme="majorHAnsi" w:hAnsiTheme="majorHAnsi" w:cstheme="majorHAnsi"/>
          <w:sz w:val="28"/>
          <w:szCs w:val="28"/>
        </w:rPr>
        <w:t>xây dựng Chính quyền số</w:t>
      </w:r>
      <w:r w:rsidR="00C8553E">
        <w:rPr>
          <w:rFonts w:asciiTheme="majorHAnsi" w:hAnsiTheme="majorHAnsi" w:cstheme="majorHAnsi"/>
          <w:sz w:val="28"/>
          <w:szCs w:val="28"/>
        </w:rPr>
        <w:t xml:space="preserve">, với phương </w:t>
      </w:r>
      <w:r w:rsidR="00C8553E" w:rsidRPr="00C8553E">
        <w:rPr>
          <w:rFonts w:asciiTheme="majorHAnsi" w:hAnsiTheme="majorHAnsi" w:cstheme="majorHAnsi"/>
          <w:sz w:val="28"/>
          <w:szCs w:val="28"/>
        </w:rPr>
        <w:t>châm</w:t>
      </w:r>
      <w:r w:rsidR="000E2284" w:rsidRPr="00C8553E">
        <w:rPr>
          <w:rFonts w:asciiTheme="majorHAnsi" w:hAnsiTheme="majorHAnsi" w:cstheme="majorHAnsi"/>
          <w:sz w:val="28"/>
          <w:szCs w:val="28"/>
        </w:rPr>
        <w:t xml:space="preserve"> </w:t>
      </w:r>
      <w:r w:rsidR="00F94CEC" w:rsidRPr="00C8553E">
        <w:rPr>
          <w:rFonts w:asciiTheme="majorHAnsi" w:hAnsiTheme="majorHAnsi" w:cstheme="majorHAnsi"/>
          <w:sz w:val="28"/>
          <w:szCs w:val="28"/>
        </w:rPr>
        <w:t xml:space="preserve">là </w:t>
      </w:r>
      <w:r w:rsidR="00C8553E" w:rsidRPr="00C8553E">
        <w:rPr>
          <w:rFonts w:asciiTheme="majorHAnsi" w:hAnsiTheme="majorHAnsi" w:cstheme="majorHAnsi"/>
          <w:b/>
          <w:i/>
          <w:sz w:val="28"/>
          <w:szCs w:val="28"/>
        </w:rPr>
        <w:t>“</w:t>
      </w:r>
      <w:r w:rsidR="00F94CEC" w:rsidRPr="00C8553E">
        <w:rPr>
          <w:rFonts w:asciiTheme="majorHAnsi" w:hAnsiTheme="majorHAnsi" w:cstheme="majorHAnsi"/>
          <w:b/>
          <w:i/>
          <w:sz w:val="28"/>
          <w:szCs w:val="28"/>
        </w:rPr>
        <w:t xml:space="preserve">chuyển </w:t>
      </w:r>
      <w:r w:rsidR="00C8553E">
        <w:rPr>
          <w:rFonts w:asciiTheme="majorHAnsi" w:hAnsiTheme="majorHAnsi" w:cstheme="majorHAnsi"/>
          <w:b/>
          <w:i/>
          <w:sz w:val="28"/>
          <w:szCs w:val="28"/>
        </w:rPr>
        <w:t xml:space="preserve">đổi cách thức phục vụ </w:t>
      </w:r>
      <w:r w:rsidR="00D6021D">
        <w:rPr>
          <w:rFonts w:asciiTheme="majorHAnsi" w:hAnsiTheme="majorHAnsi" w:cstheme="majorHAnsi"/>
          <w:b/>
          <w:i/>
          <w:sz w:val="28"/>
          <w:szCs w:val="28"/>
        </w:rPr>
        <w:t xml:space="preserve">cho </w:t>
      </w:r>
      <w:r w:rsidR="00F94CEC" w:rsidRPr="00C8553E">
        <w:rPr>
          <w:rFonts w:asciiTheme="majorHAnsi" w:hAnsiTheme="majorHAnsi" w:cstheme="majorHAnsi"/>
          <w:b/>
          <w:i/>
          <w:sz w:val="28"/>
          <w:szCs w:val="28"/>
        </w:rPr>
        <w:t>doanh nghiệp</w:t>
      </w:r>
      <w:r w:rsidR="00D6021D">
        <w:rPr>
          <w:rFonts w:asciiTheme="majorHAnsi" w:hAnsiTheme="majorHAnsi" w:cstheme="majorHAnsi"/>
          <w:b/>
          <w:i/>
          <w:sz w:val="28"/>
          <w:szCs w:val="28"/>
        </w:rPr>
        <w:t xml:space="preserve"> </w:t>
      </w:r>
      <w:r w:rsidR="00086F8D">
        <w:rPr>
          <w:rFonts w:asciiTheme="majorHAnsi" w:hAnsiTheme="majorHAnsi" w:cstheme="majorHAnsi"/>
          <w:b/>
          <w:i/>
          <w:sz w:val="28"/>
          <w:szCs w:val="28"/>
        </w:rPr>
        <w:t>và người dân</w:t>
      </w:r>
      <w:r w:rsidR="00C8553E">
        <w:rPr>
          <w:rFonts w:asciiTheme="majorHAnsi" w:hAnsiTheme="majorHAnsi" w:cstheme="majorHAnsi"/>
          <w:b/>
          <w:i/>
          <w:sz w:val="28"/>
          <w:szCs w:val="28"/>
        </w:rPr>
        <w:t>”</w:t>
      </w:r>
      <w:r w:rsidR="00EB2145">
        <w:rPr>
          <w:rFonts w:asciiTheme="majorHAnsi" w:hAnsiTheme="majorHAnsi" w:cstheme="majorHAnsi"/>
          <w:sz w:val="28"/>
          <w:szCs w:val="28"/>
        </w:rPr>
        <w:t xml:space="preserve">, </w:t>
      </w:r>
      <w:r w:rsidR="00ED71F9">
        <w:rPr>
          <w:rFonts w:asciiTheme="majorHAnsi" w:hAnsiTheme="majorHAnsi" w:cstheme="majorHAnsi"/>
          <w:sz w:val="28"/>
          <w:szCs w:val="28"/>
        </w:rPr>
        <w:t>nhằm làm</w:t>
      </w:r>
      <w:r w:rsidR="00EB2145">
        <w:rPr>
          <w:rFonts w:asciiTheme="majorHAnsi" w:hAnsiTheme="majorHAnsi" w:cstheme="majorHAnsi"/>
          <w:sz w:val="28"/>
          <w:szCs w:val="28"/>
        </w:rPr>
        <w:t xml:space="preserve"> giảm chi phí</w:t>
      </w:r>
      <w:r w:rsidR="00ED71F9">
        <w:rPr>
          <w:rFonts w:asciiTheme="majorHAnsi" w:hAnsiTheme="majorHAnsi" w:cstheme="majorHAnsi"/>
          <w:sz w:val="28"/>
          <w:szCs w:val="28"/>
        </w:rPr>
        <w:t xml:space="preserve"> đi lại</w:t>
      </w:r>
      <w:r w:rsidR="00EB2145">
        <w:rPr>
          <w:rFonts w:asciiTheme="majorHAnsi" w:hAnsiTheme="majorHAnsi" w:cstheme="majorHAnsi"/>
          <w:sz w:val="28"/>
          <w:szCs w:val="28"/>
        </w:rPr>
        <w:t xml:space="preserve">, nâng cao </w:t>
      </w:r>
      <w:r w:rsidR="00D6021D">
        <w:rPr>
          <w:rFonts w:asciiTheme="majorHAnsi" w:hAnsiTheme="majorHAnsi" w:cstheme="majorHAnsi"/>
          <w:sz w:val="28"/>
          <w:szCs w:val="28"/>
        </w:rPr>
        <w:t>năng suất</w:t>
      </w:r>
      <w:r w:rsidR="00ED71F9">
        <w:rPr>
          <w:rFonts w:asciiTheme="majorHAnsi" w:hAnsiTheme="majorHAnsi" w:cstheme="majorHAnsi"/>
          <w:sz w:val="28"/>
          <w:szCs w:val="28"/>
        </w:rPr>
        <w:t>, hiệu quả lao động</w:t>
      </w:r>
      <w:r w:rsidR="00F94CEC" w:rsidRPr="00C8553E">
        <w:rPr>
          <w:rFonts w:asciiTheme="majorHAnsi" w:hAnsiTheme="majorHAnsi" w:cstheme="majorHAnsi"/>
          <w:sz w:val="28"/>
          <w:szCs w:val="28"/>
        </w:rPr>
        <w:t xml:space="preserve">, mang lại sự hài lòng </w:t>
      </w:r>
      <w:r w:rsidR="00D6021D">
        <w:rPr>
          <w:rFonts w:asciiTheme="majorHAnsi" w:hAnsiTheme="majorHAnsi" w:cstheme="majorHAnsi"/>
          <w:sz w:val="28"/>
          <w:szCs w:val="28"/>
        </w:rPr>
        <w:t xml:space="preserve">cho tổ </w:t>
      </w:r>
      <w:r w:rsidR="00ED71F9">
        <w:rPr>
          <w:rFonts w:asciiTheme="majorHAnsi" w:hAnsiTheme="majorHAnsi" w:cstheme="majorHAnsi"/>
          <w:sz w:val="28"/>
          <w:szCs w:val="28"/>
        </w:rPr>
        <w:t xml:space="preserve">chức, doanh nghiệp và người dân. Tạo điều kiện thuận lợi </w:t>
      </w:r>
      <w:r w:rsidR="00F94CEC" w:rsidRPr="00C8553E">
        <w:rPr>
          <w:rFonts w:asciiTheme="majorHAnsi" w:hAnsiTheme="majorHAnsi" w:cstheme="majorHAnsi"/>
          <w:sz w:val="28"/>
          <w:szCs w:val="28"/>
        </w:rPr>
        <w:t>để người dân, doanh nghiệp</w:t>
      </w:r>
      <w:r w:rsidR="00EE4BDC">
        <w:rPr>
          <w:rFonts w:asciiTheme="majorHAnsi" w:hAnsiTheme="majorHAnsi" w:cstheme="majorHAnsi"/>
          <w:sz w:val="28"/>
          <w:szCs w:val="28"/>
        </w:rPr>
        <w:t xml:space="preserve"> nhanh chóng tiếp cận,</w:t>
      </w:r>
      <w:r w:rsidR="00F94CEC" w:rsidRPr="00C8553E">
        <w:rPr>
          <w:rFonts w:asciiTheme="majorHAnsi" w:hAnsiTheme="majorHAnsi" w:cstheme="majorHAnsi"/>
          <w:sz w:val="28"/>
          <w:szCs w:val="28"/>
        </w:rPr>
        <w:t xml:space="preserve"> tham gia nhiều hơn vào hoạt động của cơ quan nhà nước</w:t>
      </w:r>
      <w:r w:rsidR="00176D31">
        <w:rPr>
          <w:rFonts w:asciiTheme="majorHAnsi" w:hAnsiTheme="majorHAnsi" w:cstheme="majorHAnsi"/>
          <w:sz w:val="28"/>
          <w:szCs w:val="28"/>
        </w:rPr>
        <w:t>, tạo dựng</w:t>
      </w:r>
      <w:r w:rsidR="00F94CEC" w:rsidRPr="00C8553E">
        <w:rPr>
          <w:rFonts w:asciiTheme="majorHAnsi" w:hAnsiTheme="majorHAnsi" w:cstheme="majorHAnsi"/>
          <w:sz w:val="28"/>
          <w:szCs w:val="28"/>
        </w:rPr>
        <w:t xml:space="preserve"> niềm tin</w:t>
      </w:r>
      <w:r w:rsidR="00F94CEC" w:rsidRPr="00582E6E">
        <w:rPr>
          <w:rFonts w:asciiTheme="majorHAnsi" w:hAnsiTheme="majorHAnsi" w:cstheme="majorHAnsi"/>
          <w:color w:val="FF0000"/>
          <w:sz w:val="28"/>
          <w:szCs w:val="28"/>
        </w:rPr>
        <w:t xml:space="preserve"> </w:t>
      </w:r>
      <w:r w:rsidR="00176D31">
        <w:rPr>
          <w:rFonts w:asciiTheme="majorHAnsi" w:hAnsiTheme="majorHAnsi" w:cstheme="majorHAnsi"/>
          <w:sz w:val="28"/>
          <w:szCs w:val="28"/>
        </w:rPr>
        <w:t>cho</w:t>
      </w:r>
      <w:r w:rsidR="00230264">
        <w:rPr>
          <w:rFonts w:asciiTheme="majorHAnsi" w:hAnsiTheme="majorHAnsi" w:cstheme="majorHAnsi"/>
          <w:sz w:val="28"/>
          <w:szCs w:val="28"/>
        </w:rPr>
        <w:t xml:space="preserve"> người dân,</w:t>
      </w:r>
      <w:r w:rsidR="00D6021D" w:rsidRPr="00D6021D">
        <w:rPr>
          <w:rFonts w:asciiTheme="majorHAnsi" w:hAnsiTheme="majorHAnsi" w:cstheme="majorHAnsi"/>
          <w:sz w:val="28"/>
          <w:szCs w:val="28"/>
        </w:rPr>
        <w:t xml:space="preserve"> doanh </w:t>
      </w:r>
      <w:r w:rsidR="00D6021D" w:rsidRPr="00176D31">
        <w:rPr>
          <w:rFonts w:asciiTheme="majorHAnsi" w:hAnsiTheme="majorHAnsi" w:cstheme="majorHAnsi"/>
          <w:sz w:val="28"/>
          <w:szCs w:val="28"/>
        </w:rPr>
        <w:t xml:space="preserve">nghiệp </w:t>
      </w:r>
      <w:r w:rsidR="00F94CEC" w:rsidRPr="00176D31">
        <w:rPr>
          <w:rFonts w:asciiTheme="majorHAnsi" w:hAnsiTheme="majorHAnsi" w:cstheme="majorHAnsi"/>
          <w:sz w:val="28"/>
          <w:szCs w:val="28"/>
        </w:rPr>
        <w:t>và đồng thuận xã hội</w:t>
      </w:r>
      <w:r w:rsidR="00176D31">
        <w:rPr>
          <w:rFonts w:asciiTheme="majorHAnsi" w:hAnsiTheme="majorHAnsi" w:cstheme="majorHAnsi"/>
          <w:sz w:val="28"/>
          <w:szCs w:val="28"/>
        </w:rPr>
        <w:t>.</w:t>
      </w:r>
      <w:r w:rsidR="003E2D00">
        <w:rPr>
          <w:rFonts w:asciiTheme="majorHAnsi" w:hAnsiTheme="majorHAnsi" w:cstheme="majorHAnsi"/>
          <w:sz w:val="28"/>
          <w:szCs w:val="28"/>
        </w:rPr>
        <w:t xml:space="preserve"> Song song đó, công tác </w:t>
      </w:r>
      <w:r w:rsidR="003E2D00" w:rsidRPr="003E2D00">
        <w:rPr>
          <w:rFonts w:asciiTheme="majorHAnsi" w:hAnsiTheme="majorHAnsi" w:cstheme="majorHAnsi"/>
          <w:b/>
          <w:i/>
          <w:sz w:val="28"/>
          <w:szCs w:val="28"/>
        </w:rPr>
        <w:t xml:space="preserve">Chuyển đổi số cũng là giải pháp </w:t>
      </w:r>
      <w:r w:rsidR="00F94CEC" w:rsidRPr="003E2D00">
        <w:rPr>
          <w:rFonts w:asciiTheme="majorHAnsi" w:hAnsiTheme="majorHAnsi" w:cstheme="majorHAnsi"/>
          <w:b/>
          <w:i/>
          <w:sz w:val="28"/>
          <w:szCs w:val="28"/>
        </w:rPr>
        <w:t>giúp chuyển đổi cách thức tổ chức, vận hành, môi trường làm việc để cán bộ, công chức, viên chức</w:t>
      </w:r>
      <w:r w:rsidR="003E2D00" w:rsidRPr="003E2D00">
        <w:rPr>
          <w:rFonts w:asciiTheme="majorHAnsi" w:hAnsiTheme="majorHAnsi" w:cstheme="majorHAnsi"/>
          <w:b/>
          <w:i/>
          <w:sz w:val="28"/>
          <w:szCs w:val="28"/>
        </w:rPr>
        <w:t xml:space="preserve"> và người lao động</w:t>
      </w:r>
      <w:r w:rsidR="00F94CEC" w:rsidRPr="003E2D00">
        <w:rPr>
          <w:rFonts w:asciiTheme="majorHAnsi" w:hAnsiTheme="majorHAnsi" w:cstheme="majorHAnsi"/>
          <w:b/>
          <w:i/>
          <w:sz w:val="28"/>
          <w:szCs w:val="28"/>
        </w:rPr>
        <w:t xml:space="preserve"> có thể </w:t>
      </w:r>
      <w:r w:rsidR="003E2D00" w:rsidRPr="003E2D00">
        <w:rPr>
          <w:rFonts w:asciiTheme="majorHAnsi" w:hAnsiTheme="majorHAnsi" w:cstheme="majorHAnsi"/>
          <w:b/>
          <w:i/>
          <w:sz w:val="28"/>
          <w:szCs w:val="28"/>
        </w:rPr>
        <w:t>hoàn thành</w:t>
      </w:r>
      <w:r w:rsidR="00F94CEC" w:rsidRPr="003E2D00">
        <w:rPr>
          <w:rFonts w:asciiTheme="majorHAnsi" w:hAnsiTheme="majorHAnsi" w:cstheme="majorHAnsi"/>
          <w:b/>
          <w:i/>
          <w:sz w:val="28"/>
          <w:szCs w:val="28"/>
        </w:rPr>
        <w:t xml:space="preserve"> tốt nhất nhiệm vụ của mình</w:t>
      </w:r>
      <w:r w:rsidR="003E2D00" w:rsidRPr="003E2D00">
        <w:rPr>
          <w:rFonts w:asciiTheme="majorHAnsi" w:hAnsiTheme="majorHAnsi" w:cstheme="majorHAnsi"/>
          <w:b/>
          <w:i/>
          <w:sz w:val="28"/>
          <w:szCs w:val="28"/>
        </w:rPr>
        <w:t xml:space="preserve"> trong quá trình công tác</w:t>
      </w:r>
      <w:r w:rsidR="003E2D00">
        <w:rPr>
          <w:rFonts w:asciiTheme="majorHAnsi" w:hAnsiTheme="majorHAnsi" w:cstheme="majorHAnsi"/>
          <w:sz w:val="28"/>
          <w:szCs w:val="28"/>
        </w:rPr>
        <w:t>.</w:t>
      </w:r>
    </w:p>
    <w:p w14:paraId="59718445" w14:textId="45BB1735" w:rsidR="008B0795" w:rsidRDefault="00E5396F" w:rsidP="00360C50">
      <w:pPr>
        <w:widowControl w:val="0"/>
        <w:spacing w:before="120"/>
        <w:ind w:firstLine="720"/>
        <w:jc w:val="both"/>
        <w:rPr>
          <w:rFonts w:asciiTheme="majorHAnsi" w:hAnsiTheme="majorHAnsi" w:cstheme="majorHAnsi"/>
          <w:sz w:val="28"/>
          <w:szCs w:val="28"/>
        </w:rPr>
      </w:pPr>
      <w:r>
        <w:rPr>
          <w:rFonts w:asciiTheme="majorHAnsi" w:hAnsiTheme="majorHAnsi" w:cstheme="majorHAnsi"/>
          <w:sz w:val="28"/>
          <w:szCs w:val="28"/>
        </w:rPr>
        <w:t xml:space="preserve">Từ </w:t>
      </w:r>
      <w:r w:rsidR="00BA57C0">
        <w:rPr>
          <w:rFonts w:asciiTheme="majorHAnsi" w:hAnsiTheme="majorHAnsi" w:cstheme="majorHAnsi"/>
          <w:sz w:val="28"/>
          <w:szCs w:val="28"/>
        </w:rPr>
        <w:t>sự cần thiết đó, đ</w:t>
      </w:r>
      <w:r w:rsidR="00AD7C45">
        <w:rPr>
          <w:rFonts w:asciiTheme="majorHAnsi" w:hAnsiTheme="majorHAnsi" w:cstheme="majorHAnsi"/>
          <w:sz w:val="28"/>
          <w:szCs w:val="28"/>
        </w:rPr>
        <w:t xml:space="preserve">ể thực hiện có hiệu quả </w:t>
      </w:r>
      <w:r w:rsidR="00BA57C0">
        <w:rPr>
          <w:rFonts w:asciiTheme="majorHAnsi" w:hAnsiTheme="majorHAnsi" w:cstheme="majorHAnsi"/>
          <w:sz w:val="28"/>
          <w:szCs w:val="28"/>
        </w:rPr>
        <w:t>công tác</w:t>
      </w:r>
      <w:r>
        <w:rPr>
          <w:rFonts w:asciiTheme="majorHAnsi" w:hAnsiTheme="majorHAnsi" w:cstheme="majorHAnsi"/>
          <w:sz w:val="28"/>
          <w:szCs w:val="28"/>
        </w:rPr>
        <w:t xml:space="preserve"> Chuyển đổi số cũng như xây dựng Chính quyền số trên địa bàn huyện</w:t>
      </w:r>
      <w:r w:rsidR="00AD7C45">
        <w:rPr>
          <w:rFonts w:asciiTheme="majorHAnsi" w:hAnsiTheme="majorHAnsi" w:cstheme="majorHAnsi"/>
          <w:sz w:val="28"/>
          <w:szCs w:val="28"/>
        </w:rPr>
        <w:t>, UBND huyện</w:t>
      </w:r>
      <w:r>
        <w:rPr>
          <w:rFonts w:asciiTheme="majorHAnsi" w:hAnsiTheme="majorHAnsi" w:cstheme="majorHAnsi"/>
          <w:sz w:val="28"/>
          <w:szCs w:val="28"/>
        </w:rPr>
        <w:t xml:space="preserve"> </w:t>
      </w:r>
      <w:r w:rsidR="008B0795">
        <w:rPr>
          <w:rFonts w:asciiTheme="majorHAnsi" w:hAnsiTheme="majorHAnsi" w:cstheme="majorHAnsi"/>
          <w:sz w:val="28"/>
          <w:szCs w:val="28"/>
        </w:rPr>
        <w:t>tập trung chỉ đạo t</w:t>
      </w:r>
      <w:r w:rsidRPr="00BF4B36">
        <w:rPr>
          <w:rFonts w:asciiTheme="majorHAnsi" w:hAnsiTheme="majorHAnsi" w:cstheme="majorHAnsi"/>
          <w:sz w:val="28"/>
          <w:szCs w:val="28"/>
        </w:rPr>
        <w:t>riển khai,</w:t>
      </w:r>
      <w:r w:rsidR="008B0795">
        <w:rPr>
          <w:rFonts w:asciiTheme="majorHAnsi" w:hAnsiTheme="majorHAnsi" w:cstheme="majorHAnsi"/>
          <w:sz w:val="28"/>
          <w:szCs w:val="28"/>
        </w:rPr>
        <w:t xml:space="preserve"> ứng dụng có hiệu quả các</w:t>
      </w:r>
      <w:r w:rsidRPr="00BF4B36">
        <w:rPr>
          <w:rFonts w:asciiTheme="majorHAnsi" w:hAnsiTheme="majorHAnsi" w:cstheme="majorHAnsi"/>
          <w:sz w:val="28"/>
          <w:szCs w:val="28"/>
        </w:rPr>
        <w:t xml:space="preserve"> </w:t>
      </w:r>
      <w:r w:rsidR="002C1AB6">
        <w:rPr>
          <w:rFonts w:asciiTheme="majorHAnsi" w:hAnsiTheme="majorHAnsi" w:cstheme="majorHAnsi"/>
          <w:sz w:val="28"/>
          <w:szCs w:val="28"/>
        </w:rPr>
        <w:t xml:space="preserve">hệ thống thông tin dùng chung của tỉnh </w:t>
      </w:r>
      <w:r w:rsidR="008B0795">
        <w:rPr>
          <w:rFonts w:asciiTheme="majorHAnsi" w:hAnsiTheme="majorHAnsi" w:cstheme="majorHAnsi"/>
          <w:sz w:val="28"/>
          <w:szCs w:val="28"/>
        </w:rPr>
        <w:t>phục vụ các hoạt động hành chính nhà nước, bao gồm:</w:t>
      </w:r>
    </w:p>
    <w:p w14:paraId="21E30456" w14:textId="4482516B" w:rsidR="00E5396F" w:rsidRPr="00117677" w:rsidRDefault="00A04B06" w:rsidP="00360C50">
      <w:pPr>
        <w:widowControl w:val="0"/>
        <w:spacing w:before="120"/>
        <w:ind w:firstLine="720"/>
        <w:jc w:val="both"/>
        <w:rPr>
          <w:rFonts w:asciiTheme="majorHAnsi" w:hAnsiTheme="majorHAnsi" w:cstheme="majorHAnsi"/>
          <w:sz w:val="28"/>
          <w:szCs w:val="28"/>
        </w:rPr>
      </w:pPr>
      <w:r w:rsidRPr="00117677">
        <w:rPr>
          <w:rFonts w:asciiTheme="majorHAnsi" w:hAnsiTheme="majorHAnsi" w:cstheme="majorHAnsi"/>
          <w:b/>
          <w:sz w:val="28"/>
          <w:szCs w:val="28"/>
        </w:rPr>
        <w:t>1.</w:t>
      </w:r>
      <w:r w:rsidR="00E5396F" w:rsidRPr="00117677">
        <w:rPr>
          <w:rFonts w:asciiTheme="majorHAnsi" w:hAnsiTheme="majorHAnsi" w:cstheme="majorHAnsi"/>
          <w:sz w:val="28"/>
          <w:szCs w:val="28"/>
        </w:rPr>
        <w:t xml:space="preserve"> </w:t>
      </w:r>
      <w:r w:rsidR="002C1AB6" w:rsidRPr="00117677">
        <w:rPr>
          <w:rFonts w:asciiTheme="majorHAnsi" w:hAnsiTheme="majorHAnsi" w:cstheme="majorHAnsi"/>
          <w:sz w:val="28"/>
          <w:szCs w:val="28"/>
        </w:rPr>
        <w:t xml:space="preserve">Đối với </w:t>
      </w:r>
      <w:r w:rsidR="002C1AB6" w:rsidRPr="00117677">
        <w:rPr>
          <w:rFonts w:asciiTheme="majorHAnsi" w:hAnsiTheme="majorHAnsi" w:cstheme="majorHAnsi"/>
          <w:b/>
          <w:sz w:val="28"/>
          <w:szCs w:val="28"/>
        </w:rPr>
        <w:t>hệ thống</w:t>
      </w:r>
      <w:r w:rsidR="00E5396F" w:rsidRPr="00117677">
        <w:rPr>
          <w:rFonts w:asciiTheme="majorHAnsi" w:hAnsiTheme="majorHAnsi" w:cstheme="majorHAnsi"/>
          <w:b/>
          <w:sz w:val="28"/>
          <w:szCs w:val="28"/>
        </w:rPr>
        <w:t xml:space="preserve"> Quản lý văn bản </w:t>
      </w:r>
      <w:r w:rsidR="00DD5FC4" w:rsidRPr="00117677">
        <w:rPr>
          <w:rFonts w:asciiTheme="majorHAnsi" w:hAnsiTheme="majorHAnsi" w:cstheme="majorHAnsi"/>
          <w:b/>
          <w:sz w:val="28"/>
          <w:szCs w:val="28"/>
        </w:rPr>
        <w:t xml:space="preserve">và </w:t>
      </w:r>
      <w:r w:rsidR="00E5396F" w:rsidRPr="00117677">
        <w:rPr>
          <w:rFonts w:asciiTheme="majorHAnsi" w:hAnsiTheme="majorHAnsi" w:cstheme="majorHAnsi"/>
          <w:b/>
          <w:sz w:val="28"/>
          <w:szCs w:val="28"/>
        </w:rPr>
        <w:t>điều</w:t>
      </w:r>
      <w:r w:rsidR="00DB5BFB" w:rsidRPr="00117677">
        <w:rPr>
          <w:rFonts w:asciiTheme="majorHAnsi" w:hAnsiTheme="majorHAnsi" w:cstheme="majorHAnsi"/>
          <w:b/>
          <w:sz w:val="28"/>
          <w:szCs w:val="28"/>
        </w:rPr>
        <w:t xml:space="preserve"> hành</w:t>
      </w:r>
      <w:r w:rsidR="002B44E8" w:rsidRPr="00117677">
        <w:rPr>
          <w:rFonts w:asciiTheme="majorHAnsi" w:hAnsiTheme="majorHAnsi" w:cstheme="majorHAnsi"/>
          <w:sz w:val="28"/>
          <w:szCs w:val="28"/>
        </w:rPr>
        <w:t xml:space="preserve"> (iOffice)</w:t>
      </w:r>
      <w:r w:rsidR="00DB5BFB" w:rsidRPr="00117677">
        <w:rPr>
          <w:rFonts w:asciiTheme="majorHAnsi" w:hAnsiTheme="majorHAnsi" w:cstheme="majorHAnsi"/>
          <w:sz w:val="28"/>
          <w:szCs w:val="28"/>
        </w:rPr>
        <w:t xml:space="preserve">: </w:t>
      </w:r>
      <w:r w:rsidR="00317D32" w:rsidRPr="00117677">
        <w:rPr>
          <w:rFonts w:asciiTheme="majorHAnsi" w:hAnsiTheme="majorHAnsi" w:cstheme="majorHAnsi"/>
          <w:sz w:val="28"/>
          <w:szCs w:val="28"/>
        </w:rPr>
        <w:t>Tổ chức áp dụng</w:t>
      </w:r>
      <w:r w:rsidR="002C1AB6" w:rsidRPr="00117677">
        <w:rPr>
          <w:rFonts w:asciiTheme="majorHAnsi" w:hAnsiTheme="majorHAnsi" w:cstheme="majorHAnsi"/>
          <w:sz w:val="28"/>
          <w:szCs w:val="28"/>
        </w:rPr>
        <w:t xml:space="preserve"> đến </w:t>
      </w:r>
      <w:r w:rsidR="00763616" w:rsidRPr="00117677">
        <w:rPr>
          <w:rFonts w:asciiTheme="majorHAnsi" w:hAnsiTheme="majorHAnsi" w:cstheme="majorHAnsi"/>
          <w:sz w:val="28"/>
          <w:szCs w:val="28"/>
        </w:rPr>
        <w:t>tất cả</w:t>
      </w:r>
      <w:r w:rsidR="002C1AB6" w:rsidRPr="00117677">
        <w:rPr>
          <w:rFonts w:asciiTheme="majorHAnsi" w:hAnsiTheme="majorHAnsi" w:cstheme="majorHAnsi"/>
          <w:sz w:val="28"/>
          <w:szCs w:val="28"/>
        </w:rPr>
        <w:t xml:space="preserve"> phòng ban chuyên môn</w:t>
      </w:r>
      <w:r w:rsidR="00763616" w:rsidRPr="00117677">
        <w:rPr>
          <w:rFonts w:asciiTheme="majorHAnsi" w:hAnsiTheme="majorHAnsi" w:cstheme="majorHAnsi"/>
          <w:sz w:val="28"/>
          <w:szCs w:val="28"/>
        </w:rPr>
        <w:t xml:space="preserve"> thuộc huyện</w:t>
      </w:r>
      <w:r w:rsidR="002C1AB6" w:rsidRPr="00117677">
        <w:rPr>
          <w:rFonts w:asciiTheme="majorHAnsi" w:hAnsiTheme="majorHAnsi" w:cstheme="majorHAnsi"/>
          <w:sz w:val="28"/>
          <w:szCs w:val="28"/>
        </w:rPr>
        <w:t>, 1</w:t>
      </w:r>
      <w:r w:rsidR="00763616" w:rsidRPr="00117677">
        <w:rPr>
          <w:rFonts w:asciiTheme="majorHAnsi" w:hAnsiTheme="majorHAnsi" w:cstheme="majorHAnsi"/>
          <w:sz w:val="28"/>
          <w:szCs w:val="28"/>
        </w:rPr>
        <w:t>5</w:t>
      </w:r>
      <w:r w:rsidR="002C1AB6" w:rsidRPr="00117677">
        <w:rPr>
          <w:rFonts w:asciiTheme="majorHAnsi" w:hAnsiTheme="majorHAnsi" w:cstheme="majorHAnsi"/>
          <w:sz w:val="28"/>
          <w:szCs w:val="28"/>
        </w:rPr>
        <w:t xml:space="preserve"> xã, thị trấn; thực hiện</w:t>
      </w:r>
      <w:r w:rsidR="00317D32" w:rsidRPr="00117677">
        <w:rPr>
          <w:rFonts w:asciiTheme="majorHAnsi" w:hAnsiTheme="majorHAnsi" w:cstheme="majorHAnsi"/>
          <w:sz w:val="28"/>
          <w:szCs w:val="28"/>
        </w:rPr>
        <w:t xml:space="preserve"> chỉ đạo điều hành trên hệ thống, </w:t>
      </w:r>
      <w:r w:rsidR="00DB5BFB" w:rsidRPr="00117677">
        <w:rPr>
          <w:rFonts w:asciiTheme="majorHAnsi" w:hAnsiTheme="majorHAnsi" w:cstheme="majorHAnsi"/>
          <w:sz w:val="28"/>
          <w:szCs w:val="28"/>
        </w:rPr>
        <w:t xml:space="preserve">nhận và </w:t>
      </w:r>
      <w:r w:rsidR="00317D32" w:rsidRPr="00117677">
        <w:rPr>
          <w:rFonts w:asciiTheme="majorHAnsi" w:hAnsiTheme="majorHAnsi" w:cstheme="majorHAnsi"/>
          <w:sz w:val="28"/>
          <w:szCs w:val="28"/>
        </w:rPr>
        <w:t xml:space="preserve">thực hiện </w:t>
      </w:r>
      <w:r w:rsidR="00DB5BFB" w:rsidRPr="00117677">
        <w:rPr>
          <w:rFonts w:asciiTheme="majorHAnsi" w:hAnsiTheme="majorHAnsi" w:cstheme="majorHAnsi"/>
          <w:sz w:val="28"/>
          <w:szCs w:val="28"/>
        </w:rPr>
        <w:t>phát hành văn bản điện tử</w:t>
      </w:r>
      <w:r w:rsidR="00763616" w:rsidRPr="00117677">
        <w:rPr>
          <w:rFonts w:asciiTheme="majorHAnsi" w:hAnsiTheme="majorHAnsi" w:cstheme="majorHAnsi"/>
          <w:sz w:val="28"/>
          <w:szCs w:val="28"/>
        </w:rPr>
        <w:t xml:space="preserve"> (ký số</w:t>
      </w:r>
      <w:r w:rsidR="00DB5BFB" w:rsidRPr="00117677">
        <w:rPr>
          <w:rFonts w:asciiTheme="majorHAnsi" w:hAnsiTheme="majorHAnsi" w:cstheme="majorHAnsi"/>
          <w:sz w:val="28"/>
          <w:szCs w:val="28"/>
        </w:rPr>
        <w:t xml:space="preserve"> </w:t>
      </w:r>
      <w:r w:rsidR="002C1AB6" w:rsidRPr="00117677">
        <w:rPr>
          <w:rFonts w:asciiTheme="majorHAnsi" w:hAnsiTheme="majorHAnsi" w:cstheme="majorHAnsi"/>
          <w:sz w:val="28"/>
          <w:szCs w:val="28"/>
        </w:rPr>
        <w:t>đúng quy định</w:t>
      </w:r>
      <w:r w:rsidR="00763616" w:rsidRPr="00117677">
        <w:rPr>
          <w:rFonts w:asciiTheme="majorHAnsi" w:hAnsiTheme="majorHAnsi" w:cstheme="majorHAnsi"/>
          <w:sz w:val="28"/>
          <w:szCs w:val="28"/>
        </w:rPr>
        <w:t>: có ký số lãnh đạo và ký số cơ quan)</w:t>
      </w:r>
      <w:r w:rsidR="002B44E8" w:rsidRPr="00117677">
        <w:rPr>
          <w:rFonts w:asciiTheme="majorHAnsi" w:hAnsiTheme="majorHAnsi" w:cstheme="majorHAnsi"/>
          <w:sz w:val="28"/>
          <w:szCs w:val="28"/>
        </w:rPr>
        <w:t>. Kế</w:t>
      </w:r>
      <w:r w:rsidR="009A2573" w:rsidRPr="00117677">
        <w:rPr>
          <w:rFonts w:asciiTheme="majorHAnsi" w:hAnsiTheme="majorHAnsi" w:cstheme="majorHAnsi"/>
          <w:sz w:val="28"/>
          <w:szCs w:val="28"/>
        </w:rPr>
        <w:t xml:space="preserve">t quả trong năm đạt </w:t>
      </w:r>
      <w:r w:rsidR="00530688" w:rsidRPr="00117677">
        <w:rPr>
          <w:rFonts w:asciiTheme="majorHAnsi" w:hAnsiTheme="majorHAnsi" w:cstheme="majorHAnsi"/>
          <w:sz w:val="28"/>
          <w:szCs w:val="28"/>
        </w:rPr>
        <w:t>trên</w:t>
      </w:r>
      <w:r w:rsidR="009A2573" w:rsidRPr="00117677">
        <w:rPr>
          <w:rFonts w:asciiTheme="majorHAnsi" w:hAnsiTheme="majorHAnsi" w:cstheme="majorHAnsi"/>
          <w:sz w:val="28"/>
          <w:szCs w:val="28"/>
        </w:rPr>
        <w:t xml:space="preserve"> 90</w:t>
      </w:r>
      <w:r w:rsidR="002B44E8" w:rsidRPr="00117677">
        <w:rPr>
          <w:rFonts w:asciiTheme="majorHAnsi" w:hAnsiTheme="majorHAnsi" w:cstheme="majorHAnsi"/>
          <w:sz w:val="28"/>
          <w:szCs w:val="28"/>
        </w:rPr>
        <w:t>%/tổng số văn bản của huyện</w:t>
      </w:r>
      <w:r w:rsidR="00530688" w:rsidRPr="00117677">
        <w:rPr>
          <w:rFonts w:asciiTheme="majorHAnsi" w:hAnsiTheme="majorHAnsi" w:cstheme="majorHAnsi"/>
          <w:sz w:val="28"/>
          <w:szCs w:val="28"/>
        </w:rPr>
        <w:t>, xã</w:t>
      </w:r>
      <w:r w:rsidR="002B44E8" w:rsidRPr="00117677">
        <w:rPr>
          <w:rFonts w:asciiTheme="majorHAnsi" w:hAnsiTheme="majorHAnsi" w:cstheme="majorHAnsi"/>
          <w:sz w:val="28"/>
          <w:szCs w:val="28"/>
        </w:rPr>
        <w:t xml:space="preserve"> được phát hành qua môi trường điện tử.</w:t>
      </w:r>
    </w:p>
    <w:p w14:paraId="0FF9CAF5" w14:textId="38CC19F7" w:rsidR="00D53ED0" w:rsidRDefault="00A04B06" w:rsidP="00360C50">
      <w:pPr>
        <w:widowControl w:val="0"/>
        <w:spacing w:before="120"/>
        <w:ind w:firstLine="720"/>
        <w:jc w:val="both"/>
        <w:rPr>
          <w:sz w:val="28"/>
          <w:szCs w:val="28"/>
        </w:rPr>
      </w:pPr>
      <w:r w:rsidRPr="00117677">
        <w:rPr>
          <w:rFonts w:asciiTheme="majorHAnsi" w:hAnsiTheme="majorHAnsi" w:cstheme="majorHAnsi"/>
          <w:b/>
          <w:sz w:val="28"/>
          <w:szCs w:val="28"/>
        </w:rPr>
        <w:t>2.</w:t>
      </w:r>
      <w:r w:rsidR="002B44E8" w:rsidRPr="00117677">
        <w:rPr>
          <w:rFonts w:asciiTheme="majorHAnsi" w:hAnsiTheme="majorHAnsi" w:cstheme="majorHAnsi"/>
          <w:sz w:val="28"/>
          <w:szCs w:val="28"/>
        </w:rPr>
        <w:t xml:space="preserve"> </w:t>
      </w:r>
      <w:r w:rsidR="00763616" w:rsidRPr="00117677">
        <w:rPr>
          <w:rFonts w:asciiTheme="majorHAnsi" w:hAnsiTheme="majorHAnsi" w:cstheme="majorHAnsi"/>
          <w:b/>
          <w:sz w:val="28"/>
          <w:szCs w:val="28"/>
        </w:rPr>
        <w:t>Hệ thống Cổng dịch vụ công</w:t>
      </w:r>
      <w:r w:rsidR="002B44E8" w:rsidRPr="00117677">
        <w:rPr>
          <w:rFonts w:asciiTheme="majorHAnsi" w:hAnsiTheme="majorHAnsi" w:cstheme="majorHAnsi"/>
          <w:sz w:val="28"/>
          <w:szCs w:val="28"/>
        </w:rPr>
        <w:t xml:space="preserve"> (iGate): </w:t>
      </w:r>
      <w:r w:rsidR="00763616" w:rsidRPr="00117677">
        <w:rPr>
          <w:rFonts w:asciiTheme="majorHAnsi" w:hAnsiTheme="majorHAnsi" w:cstheme="majorHAnsi"/>
          <w:sz w:val="28"/>
          <w:szCs w:val="28"/>
        </w:rPr>
        <w:t xml:space="preserve">Triển khai </w:t>
      </w:r>
      <w:r w:rsidR="00826D1A" w:rsidRPr="00117677">
        <w:rPr>
          <w:rFonts w:asciiTheme="majorHAnsi" w:hAnsiTheme="majorHAnsi" w:cstheme="majorHAnsi"/>
          <w:sz w:val="28"/>
          <w:szCs w:val="28"/>
        </w:rPr>
        <w:t xml:space="preserve">áp dụng </w:t>
      </w:r>
      <w:r w:rsidR="00763616" w:rsidRPr="00117677">
        <w:rPr>
          <w:rFonts w:asciiTheme="majorHAnsi" w:hAnsiTheme="majorHAnsi" w:cstheme="majorHAnsi"/>
          <w:sz w:val="28"/>
          <w:szCs w:val="28"/>
        </w:rPr>
        <w:t xml:space="preserve">tại UBND huyện và 15 UBND xã, thị trấn; </w:t>
      </w:r>
      <w:r w:rsidR="00826D1A" w:rsidRPr="00117677">
        <w:rPr>
          <w:rFonts w:asciiTheme="majorHAnsi" w:hAnsiTheme="majorHAnsi" w:cstheme="majorHAnsi"/>
          <w:sz w:val="28"/>
          <w:szCs w:val="28"/>
        </w:rPr>
        <w:t xml:space="preserve">phục vụ </w:t>
      </w:r>
      <w:r w:rsidR="002B44E8" w:rsidRPr="00117677">
        <w:rPr>
          <w:rFonts w:asciiTheme="majorHAnsi" w:hAnsiTheme="majorHAnsi" w:cstheme="majorHAnsi"/>
          <w:sz w:val="28"/>
          <w:szCs w:val="28"/>
        </w:rPr>
        <w:t>tiếp nhận và giải quyết thủ tục hành chính, cung cấp dịch vụ công trực tuyến cho tổ chức, doanh nghiệp</w:t>
      </w:r>
      <w:r w:rsidR="002B44E8">
        <w:rPr>
          <w:rFonts w:asciiTheme="majorHAnsi" w:hAnsiTheme="majorHAnsi" w:cstheme="majorHAnsi"/>
          <w:sz w:val="28"/>
          <w:szCs w:val="28"/>
        </w:rPr>
        <w:t xml:space="preserve"> và người dân. Với sự quan tâm, chỉ đạo quyết liệt, </w:t>
      </w:r>
      <w:r w:rsidR="00653D0F">
        <w:rPr>
          <w:rFonts w:asciiTheme="majorHAnsi" w:hAnsiTheme="majorHAnsi" w:cstheme="majorHAnsi"/>
          <w:sz w:val="28"/>
          <w:szCs w:val="28"/>
        </w:rPr>
        <w:t xml:space="preserve">cùng với việc </w:t>
      </w:r>
      <w:r w:rsidR="00D53ED0">
        <w:rPr>
          <w:rFonts w:asciiTheme="majorHAnsi" w:hAnsiTheme="majorHAnsi" w:cstheme="majorHAnsi"/>
          <w:sz w:val="28"/>
          <w:szCs w:val="28"/>
        </w:rPr>
        <w:t xml:space="preserve">hưởng ứng </w:t>
      </w:r>
      <w:r w:rsidR="00D53ED0" w:rsidRPr="00D53ED0">
        <w:rPr>
          <w:rFonts w:asciiTheme="majorHAnsi" w:hAnsiTheme="majorHAnsi" w:cstheme="majorHAnsi"/>
          <w:b/>
          <w:sz w:val="28"/>
          <w:szCs w:val="28"/>
        </w:rPr>
        <w:t>Ngày chuyển đổi số ngày</w:t>
      </w:r>
      <w:r w:rsidR="00D53ED0">
        <w:rPr>
          <w:rFonts w:asciiTheme="majorHAnsi" w:hAnsiTheme="majorHAnsi" w:cstheme="majorHAnsi"/>
          <w:b/>
          <w:sz w:val="28"/>
          <w:szCs w:val="28"/>
        </w:rPr>
        <w:t xml:space="preserve"> </w:t>
      </w:r>
      <w:r w:rsidR="00D53ED0" w:rsidRPr="00D53ED0">
        <w:rPr>
          <w:rFonts w:asciiTheme="majorHAnsi" w:hAnsiTheme="majorHAnsi" w:cstheme="majorHAnsi"/>
          <w:b/>
          <w:sz w:val="28"/>
          <w:szCs w:val="28"/>
        </w:rPr>
        <w:t>10 tháng 10</w:t>
      </w:r>
      <w:r w:rsidR="00D53ED0">
        <w:rPr>
          <w:rFonts w:asciiTheme="majorHAnsi" w:hAnsiTheme="majorHAnsi" w:cstheme="majorHAnsi"/>
          <w:sz w:val="28"/>
          <w:szCs w:val="28"/>
        </w:rPr>
        <w:t>, H</w:t>
      </w:r>
      <w:r w:rsidR="00D53ED0">
        <w:rPr>
          <w:sz w:val="28"/>
          <w:szCs w:val="28"/>
        </w:rPr>
        <w:t xml:space="preserve">uyện chỉ đạo tổ chức </w:t>
      </w:r>
      <w:r w:rsidR="00653D0F">
        <w:rPr>
          <w:rFonts w:asciiTheme="majorHAnsi" w:hAnsiTheme="majorHAnsi" w:cstheme="majorHAnsi"/>
          <w:sz w:val="28"/>
          <w:szCs w:val="28"/>
        </w:rPr>
        <w:t xml:space="preserve">hiện mô hình sáng kiến </w:t>
      </w:r>
      <w:r w:rsidR="00653D0F" w:rsidRPr="00653D0F">
        <w:rPr>
          <w:rFonts w:asciiTheme="majorHAnsi" w:hAnsiTheme="majorHAnsi" w:cstheme="majorHAnsi"/>
          <w:sz w:val="28"/>
          <w:szCs w:val="28"/>
        </w:rPr>
        <w:t>“</w:t>
      </w:r>
      <w:r w:rsidR="00653D0F" w:rsidRPr="00653D0F">
        <w:rPr>
          <w:b/>
          <w:i/>
          <w:sz w:val="28"/>
          <w:szCs w:val="28"/>
        </w:rPr>
        <w:t>Đẩy mạnh việc “Chuyển đổi số cho tổ chức, doanh nghiệp và người dân” bằng hình thức thực hiện Dịch vụ công trực tuyến”</w:t>
      </w:r>
      <w:r w:rsidR="00D53ED0" w:rsidRPr="00D53ED0">
        <w:rPr>
          <w:sz w:val="28"/>
          <w:szCs w:val="28"/>
        </w:rPr>
        <w:t xml:space="preserve">, </w:t>
      </w:r>
      <w:r w:rsidR="00D53ED0">
        <w:rPr>
          <w:sz w:val="28"/>
          <w:szCs w:val="28"/>
        </w:rPr>
        <w:t>cách thức thực hiện là bố trí một bộ máy vi tính, máy scan</w:t>
      </w:r>
      <w:r w:rsidR="00342D7E">
        <w:rPr>
          <w:sz w:val="28"/>
          <w:szCs w:val="28"/>
        </w:rPr>
        <w:t xml:space="preserve"> (quét)</w:t>
      </w:r>
      <w:r w:rsidR="00D53ED0">
        <w:rPr>
          <w:sz w:val="28"/>
          <w:szCs w:val="28"/>
        </w:rPr>
        <w:t xml:space="preserve"> có kết nối internet đặt</w:t>
      </w:r>
      <w:r w:rsidR="00653D0F" w:rsidRPr="00D53ED0">
        <w:rPr>
          <w:sz w:val="28"/>
          <w:szCs w:val="28"/>
        </w:rPr>
        <w:t xml:space="preserve"> </w:t>
      </w:r>
      <w:r w:rsidR="00653D0F" w:rsidRPr="00653D0F">
        <w:rPr>
          <w:sz w:val="28"/>
          <w:szCs w:val="28"/>
        </w:rPr>
        <w:t xml:space="preserve">tại Trung tâm </w:t>
      </w:r>
      <w:r w:rsidR="00D53ED0">
        <w:rPr>
          <w:sz w:val="28"/>
          <w:szCs w:val="28"/>
        </w:rPr>
        <w:t xml:space="preserve">Hành chính công huyện và cử 01 cán bộ phụ trách hướng dẫn người dân cách thức nộp hồ sơ trực tuyến mức độ 3, 4 trên Cổng dịch vụ công. </w:t>
      </w:r>
    </w:p>
    <w:p w14:paraId="18457ADA" w14:textId="3A7C311F" w:rsidR="00ED4B13" w:rsidRDefault="00342D7E" w:rsidP="00360C50">
      <w:pPr>
        <w:widowControl w:val="0"/>
        <w:spacing w:before="120"/>
        <w:ind w:firstLine="720"/>
        <w:jc w:val="both"/>
        <w:rPr>
          <w:sz w:val="28"/>
          <w:szCs w:val="28"/>
        </w:rPr>
      </w:pPr>
      <w:r>
        <w:rPr>
          <w:sz w:val="28"/>
          <w:szCs w:val="28"/>
        </w:rPr>
        <w:t>-</w:t>
      </w:r>
      <w:r w:rsidR="00ED4B13">
        <w:rPr>
          <w:sz w:val="28"/>
          <w:szCs w:val="28"/>
        </w:rPr>
        <w:t xml:space="preserve"> </w:t>
      </w:r>
      <w:r w:rsidR="00D53ED0">
        <w:rPr>
          <w:sz w:val="28"/>
          <w:szCs w:val="28"/>
        </w:rPr>
        <w:t>Kết quả đạt được</w:t>
      </w:r>
      <w:r w:rsidR="00432BB7">
        <w:rPr>
          <w:sz w:val="28"/>
          <w:szCs w:val="28"/>
        </w:rPr>
        <w:t>:</w:t>
      </w:r>
      <w:r w:rsidR="00D53ED0">
        <w:rPr>
          <w:sz w:val="28"/>
          <w:szCs w:val="28"/>
        </w:rPr>
        <w:t xml:space="preserve"> </w:t>
      </w:r>
    </w:p>
    <w:p w14:paraId="7E7C8861" w14:textId="00BEBEE2" w:rsidR="002B44E8" w:rsidRDefault="00432BB7" w:rsidP="00360C50">
      <w:pPr>
        <w:widowControl w:val="0"/>
        <w:spacing w:before="120"/>
        <w:ind w:firstLine="720"/>
        <w:jc w:val="both"/>
        <w:rPr>
          <w:rFonts w:asciiTheme="majorHAnsi" w:hAnsiTheme="majorHAnsi" w:cstheme="majorHAnsi"/>
          <w:sz w:val="28"/>
          <w:szCs w:val="28"/>
        </w:rPr>
      </w:pPr>
      <w:r>
        <w:rPr>
          <w:sz w:val="28"/>
          <w:szCs w:val="28"/>
        </w:rPr>
        <w:t>T</w:t>
      </w:r>
      <w:r w:rsidR="002B44E8" w:rsidRPr="00653D0F">
        <w:rPr>
          <w:rFonts w:asciiTheme="majorHAnsi" w:hAnsiTheme="majorHAnsi" w:cstheme="majorHAnsi"/>
          <w:sz w:val="28"/>
          <w:szCs w:val="28"/>
        </w:rPr>
        <w:t>rong</w:t>
      </w:r>
      <w:r w:rsidR="002B44E8">
        <w:rPr>
          <w:rFonts w:asciiTheme="majorHAnsi" w:hAnsiTheme="majorHAnsi" w:cstheme="majorHAnsi"/>
          <w:sz w:val="28"/>
          <w:szCs w:val="28"/>
        </w:rPr>
        <w:t xml:space="preserve"> năm 2022</w:t>
      </w:r>
      <w:r>
        <w:rPr>
          <w:rFonts w:asciiTheme="majorHAnsi" w:hAnsiTheme="majorHAnsi" w:cstheme="majorHAnsi"/>
          <w:sz w:val="28"/>
          <w:szCs w:val="28"/>
        </w:rPr>
        <w:t xml:space="preserve">, tổng số hồ sơ trực tuyến được tiếp nhận và giải quyết </w:t>
      </w:r>
      <w:r w:rsidR="008A6078">
        <w:rPr>
          <w:rFonts w:asciiTheme="majorHAnsi" w:hAnsiTheme="majorHAnsi" w:cstheme="majorHAnsi"/>
          <w:sz w:val="28"/>
          <w:szCs w:val="28"/>
        </w:rPr>
        <w:t xml:space="preserve">đúng và trước hẹn </w:t>
      </w:r>
      <w:r>
        <w:rPr>
          <w:rFonts w:asciiTheme="majorHAnsi" w:hAnsiTheme="majorHAnsi" w:cstheme="majorHAnsi"/>
          <w:sz w:val="28"/>
          <w:szCs w:val="28"/>
        </w:rPr>
        <w:t>là</w:t>
      </w:r>
      <w:r w:rsidR="002B44E8">
        <w:rPr>
          <w:rFonts w:asciiTheme="majorHAnsi" w:hAnsiTheme="majorHAnsi" w:cstheme="majorHAnsi"/>
          <w:sz w:val="28"/>
          <w:szCs w:val="28"/>
        </w:rPr>
        <w:t xml:space="preserve"> </w:t>
      </w:r>
      <w:r w:rsidR="002B44E8" w:rsidRPr="002B44E8">
        <w:rPr>
          <w:rFonts w:asciiTheme="majorHAnsi" w:hAnsiTheme="majorHAnsi" w:cstheme="majorHAnsi"/>
          <w:b/>
          <w:sz w:val="28"/>
          <w:szCs w:val="28"/>
        </w:rPr>
        <w:t>1.225 hồ sơ trực tuyến</w:t>
      </w:r>
      <w:r w:rsidR="002B44E8">
        <w:rPr>
          <w:rFonts w:asciiTheme="majorHAnsi" w:hAnsiTheme="majorHAnsi" w:cstheme="majorHAnsi"/>
          <w:sz w:val="28"/>
          <w:szCs w:val="28"/>
        </w:rPr>
        <w:t xml:space="preserve"> </w:t>
      </w:r>
      <w:r w:rsidR="008A6078">
        <w:rPr>
          <w:rFonts w:asciiTheme="majorHAnsi" w:hAnsiTheme="majorHAnsi" w:cstheme="majorHAnsi"/>
          <w:sz w:val="28"/>
          <w:szCs w:val="28"/>
        </w:rPr>
        <w:t>tăng 83,38</w:t>
      </w:r>
      <w:r>
        <w:rPr>
          <w:rFonts w:asciiTheme="majorHAnsi" w:hAnsiTheme="majorHAnsi" w:cstheme="majorHAnsi"/>
          <w:sz w:val="28"/>
          <w:szCs w:val="28"/>
        </w:rPr>
        <w:t xml:space="preserve">% so với năm 2021 </w:t>
      </w:r>
      <w:r w:rsidRPr="00432BB7">
        <w:rPr>
          <w:rFonts w:asciiTheme="majorHAnsi" w:hAnsiTheme="majorHAnsi" w:cstheme="majorHAnsi"/>
          <w:i/>
          <w:sz w:val="28"/>
          <w:szCs w:val="28"/>
        </w:rPr>
        <w:t xml:space="preserve">(năm 2021 </w:t>
      </w:r>
      <w:r w:rsidRPr="00432BB7">
        <w:rPr>
          <w:rFonts w:asciiTheme="majorHAnsi" w:hAnsiTheme="majorHAnsi" w:cstheme="majorHAnsi"/>
          <w:i/>
          <w:sz w:val="28"/>
          <w:szCs w:val="28"/>
        </w:rPr>
        <w:lastRenderedPageBreak/>
        <w:t>có 668 hồ sơ trực tuyến)</w:t>
      </w:r>
      <w:r>
        <w:rPr>
          <w:rFonts w:asciiTheme="majorHAnsi" w:hAnsiTheme="majorHAnsi" w:cstheme="majorHAnsi"/>
          <w:sz w:val="28"/>
          <w:szCs w:val="28"/>
        </w:rPr>
        <w:t xml:space="preserve"> </w:t>
      </w:r>
      <w:r w:rsidR="002B44E8">
        <w:rPr>
          <w:rFonts w:asciiTheme="majorHAnsi" w:hAnsiTheme="majorHAnsi" w:cstheme="majorHAnsi"/>
          <w:sz w:val="28"/>
          <w:szCs w:val="28"/>
        </w:rPr>
        <w:t xml:space="preserve">từ đó </w:t>
      </w:r>
      <w:r w:rsidR="009D46C1">
        <w:rPr>
          <w:rFonts w:asciiTheme="majorHAnsi" w:hAnsiTheme="majorHAnsi" w:cstheme="majorHAnsi"/>
          <w:sz w:val="28"/>
          <w:szCs w:val="28"/>
        </w:rPr>
        <w:t xml:space="preserve">cho thấy </w:t>
      </w:r>
      <w:r w:rsidR="008A6078">
        <w:rPr>
          <w:rFonts w:asciiTheme="majorHAnsi" w:hAnsiTheme="majorHAnsi" w:cstheme="majorHAnsi"/>
          <w:sz w:val="28"/>
          <w:szCs w:val="28"/>
        </w:rPr>
        <w:t>hiệu quả thiết thực từ việc thực hiện mô hình sáng kiến.</w:t>
      </w:r>
      <w:r w:rsidR="009D46C1">
        <w:rPr>
          <w:rFonts w:asciiTheme="majorHAnsi" w:hAnsiTheme="majorHAnsi" w:cstheme="majorHAnsi"/>
          <w:sz w:val="28"/>
          <w:szCs w:val="28"/>
        </w:rPr>
        <w:t xml:space="preserve"> Đồng thời</w:t>
      </w:r>
      <w:r w:rsidR="009D46C1" w:rsidRPr="009D46C1">
        <w:rPr>
          <w:rFonts w:asciiTheme="majorHAnsi" w:hAnsiTheme="majorHAnsi" w:cstheme="majorHAnsi"/>
          <w:sz w:val="28"/>
          <w:szCs w:val="28"/>
        </w:rPr>
        <w:t xml:space="preserve"> </w:t>
      </w:r>
      <w:r w:rsidR="009D46C1">
        <w:rPr>
          <w:rFonts w:asciiTheme="majorHAnsi" w:hAnsiTheme="majorHAnsi" w:cstheme="majorHAnsi"/>
          <w:sz w:val="28"/>
          <w:szCs w:val="28"/>
        </w:rPr>
        <w:t>tạo được niềm tin, sự hài lòng cao từ người dân,</w:t>
      </w:r>
      <w:r w:rsidR="00803075">
        <w:rPr>
          <w:rFonts w:asciiTheme="majorHAnsi" w:hAnsiTheme="majorHAnsi" w:cstheme="majorHAnsi"/>
          <w:sz w:val="28"/>
          <w:szCs w:val="28"/>
        </w:rPr>
        <w:t xml:space="preserve"> doanh nghiệp trên địa bàn huyện</w:t>
      </w:r>
      <w:r w:rsidR="009D46C1">
        <w:rPr>
          <w:rFonts w:asciiTheme="majorHAnsi" w:hAnsiTheme="majorHAnsi" w:cstheme="majorHAnsi"/>
          <w:sz w:val="28"/>
          <w:szCs w:val="28"/>
        </w:rPr>
        <w:t>.</w:t>
      </w:r>
    </w:p>
    <w:p w14:paraId="1839F0E1" w14:textId="01955730" w:rsidR="00ED4B13" w:rsidRDefault="00DD3520" w:rsidP="00360C50">
      <w:pPr>
        <w:widowControl w:val="0"/>
        <w:spacing w:before="120"/>
        <w:ind w:firstLine="720"/>
        <w:jc w:val="both"/>
        <w:rPr>
          <w:rFonts w:asciiTheme="majorHAnsi" w:hAnsiTheme="majorHAnsi" w:cstheme="majorHAnsi"/>
          <w:sz w:val="28"/>
          <w:szCs w:val="28"/>
        </w:rPr>
      </w:pPr>
      <w:r>
        <w:rPr>
          <w:rFonts w:asciiTheme="majorHAnsi" w:hAnsiTheme="majorHAnsi" w:cstheme="majorHAnsi"/>
          <w:sz w:val="28"/>
          <w:szCs w:val="28"/>
        </w:rPr>
        <w:t>-</w:t>
      </w:r>
      <w:r w:rsidR="00ED4B13">
        <w:rPr>
          <w:rFonts w:asciiTheme="majorHAnsi" w:hAnsiTheme="majorHAnsi" w:cstheme="majorHAnsi"/>
          <w:sz w:val="28"/>
          <w:szCs w:val="28"/>
        </w:rPr>
        <w:t xml:space="preserve"> </w:t>
      </w:r>
      <w:r w:rsidR="00F811B5">
        <w:rPr>
          <w:rFonts w:asciiTheme="majorHAnsi" w:hAnsiTheme="majorHAnsi" w:cstheme="majorHAnsi"/>
          <w:sz w:val="28"/>
          <w:szCs w:val="28"/>
        </w:rPr>
        <w:t>Kết quả rà soát thủ tục hành chính</w:t>
      </w:r>
      <w:r w:rsidR="00ED4B13">
        <w:rPr>
          <w:rFonts w:asciiTheme="majorHAnsi" w:hAnsiTheme="majorHAnsi" w:cstheme="majorHAnsi"/>
          <w:sz w:val="28"/>
          <w:szCs w:val="28"/>
        </w:rPr>
        <w:t xml:space="preserve"> cấp huyện, xã và đưa lên C</w:t>
      </w:r>
      <w:r w:rsidR="00F811B5">
        <w:rPr>
          <w:rFonts w:asciiTheme="majorHAnsi" w:hAnsiTheme="majorHAnsi" w:cstheme="majorHAnsi"/>
          <w:sz w:val="28"/>
          <w:szCs w:val="28"/>
        </w:rPr>
        <w:t>ổng dịch vụ công</w:t>
      </w:r>
      <w:r w:rsidR="00ED4B13">
        <w:rPr>
          <w:rFonts w:asciiTheme="majorHAnsi" w:hAnsiTheme="majorHAnsi" w:cstheme="majorHAnsi"/>
          <w:sz w:val="28"/>
          <w:szCs w:val="28"/>
        </w:rPr>
        <w:t xml:space="preserve"> tỉnh đạt kết quả như sau: </w:t>
      </w:r>
    </w:p>
    <w:p w14:paraId="3E417375" w14:textId="7EC1253F" w:rsidR="00ED4B13" w:rsidRDefault="00ED4B13" w:rsidP="00360C50">
      <w:pPr>
        <w:widowControl w:val="0"/>
        <w:spacing w:before="120"/>
        <w:ind w:firstLine="720"/>
        <w:jc w:val="both"/>
        <w:rPr>
          <w:rFonts w:asciiTheme="majorHAnsi" w:hAnsiTheme="majorHAnsi" w:cstheme="majorHAnsi"/>
          <w:sz w:val="28"/>
          <w:szCs w:val="28"/>
        </w:rPr>
      </w:pPr>
      <w:r>
        <w:rPr>
          <w:rFonts w:asciiTheme="majorHAnsi" w:hAnsiTheme="majorHAnsi" w:cstheme="majorHAnsi"/>
          <w:sz w:val="28"/>
          <w:szCs w:val="28"/>
        </w:rPr>
        <w:t xml:space="preserve">+ Mức độ </w:t>
      </w:r>
      <w:r w:rsidRPr="00ED4B13">
        <w:rPr>
          <w:rFonts w:asciiTheme="majorHAnsi" w:hAnsiTheme="majorHAnsi" w:cstheme="majorHAnsi"/>
          <w:b/>
          <w:sz w:val="28"/>
          <w:szCs w:val="28"/>
        </w:rPr>
        <w:t>3</w:t>
      </w:r>
      <w:r>
        <w:rPr>
          <w:rFonts w:asciiTheme="majorHAnsi" w:hAnsiTheme="majorHAnsi" w:cstheme="majorHAnsi"/>
          <w:sz w:val="28"/>
          <w:szCs w:val="28"/>
        </w:rPr>
        <w:t xml:space="preserve"> có </w:t>
      </w:r>
      <w:r w:rsidRPr="00ED4B13">
        <w:rPr>
          <w:rFonts w:asciiTheme="majorHAnsi" w:hAnsiTheme="majorHAnsi" w:cstheme="majorHAnsi"/>
          <w:b/>
          <w:sz w:val="28"/>
          <w:szCs w:val="28"/>
        </w:rPr>
        <w:t>226</w:t>
      </w:r>
      <w:r>
        <w:rPr>
          <w:rFonts w:asciiTheme="majorHAnsi" w:hAnsiTheme="majorHAnsi" w:cstheme="majorHAnsi"/>
          <w:b/>
          <w:sz w:val="28"/>
          <w:szCs w:val="28"/>
        </w:rPr>
        <w:t>/4</w:t>
      </w:r>
      <w:r w:rsidRPr="00ED4B13">
        <w:rPr>
          <w:rFonts w:asciiTheme="majorHAnsi" w:hAnsiTheme="majorHAnsi" w:cstheme="majorHAnsi"/>
          <w:b/>
          <w:sz w:val="28"/>
          <w:szCs w:val="28"/>
        </w:rPr>
        <w:t>6</w:t>
      </w:r>
      <w:r>
        <w:rPr>
          <w:rFonts w:asciiTheme="majorHAnsi" w:hAnsiTheme="majorHAnsi" w:cstheme="majorHAnsi"/>
          <w:b/>
          <w:sz w:val="28"/>
          <w:szCs w:val="28"/>
        </w:rPr>
        <w:t>2</w:t>
      </w:r>
      <w:r>
        <w:rPr>
          <w:rFonts w:asciiTheme="majorHAnsi" w:hAnsiTheme="majorHAnsi" w:cstheme="majorHAnsi"/>
          <w:sz w:val="28"/>
          <w:szCs w:val="28"/>
        </w:rPr>
        <w:t xml:space="preserve"> thủ tục chiếm </w:t>
      </w:r>
      <w:r w:rsidR="00EA1317">
        <w:rPr>
          <w:rFonts w:asciiTheme="majorHAnsi" w:hAnsiTheme="majorHAnsi" w:cstheme="majorHAnsi"/>
          <w:sz w:val="28"/>
          <w:szCs w:val="28"/>
        </w:rPr>
        <w:t>48,92</w:t>
      </w:r>
      <w:r>
        <w:rPr>
          <w:rFonts w:asciiTheme="majorHAnsi" w:hAnsiTheme="majorHAnsi" w:cstheme="majorHAnsi"/>
          <w:sz w:val="28"/>
          <w:szCs w:val="28"/>
        </w:rPr>
        <w:t>%</w:t>
      </w:r>
    </w:p>
    <w:p w14:paraId="0F4455F2" w14:textId="45611FC0" w:rsidR="00F811B5" w:rsidRDefault="00ED4B13" w:rsidP="00360C50">
      <w:pPr>
        <w:widowControl w:val="0"/>
        <w:spacing w:before="120"/>
        <w:ind w:firstLine="720"/>
        <w:jc w:val="both"/>
        <w:rPr>
          <w:rFonts w:asciiTheme="majorHAnsi" w:hAnsiTheme="majorHAnsi" w:cstheme="majorHAnsi"/>
          <w:sz w:val="28"/>
          <w:szCs w:val="28"/>
        </w:rPr>
      </w:pPr>
      <w:r>
        <w:rPr>
          <w:rFonts w:asciiTheme="majorHAnsi" w:hAnsiTheme="majorHAnsi" w:cstheme="majorHAnsi"/>
          <w:sz w:val="28"/>
          <w:szCs w:val="28"/>
        </w:rPr>
        <w:t xml:space="preserve">+ Mức độ </w:t>
      </w:r>
      <w:r w:rsidRPr="00ED4B13">
        <w:rPr>
          <w:rFonts w:asciiTheme="majorHAnsi" w:hAnsiTheme="majorHAnsi" w:cstheme="majorHAnsi"/>
          <w:b/>
          <w:sz w:val="28"/>
          <w:szCs w:val="28"/>
        </w:rPr>
        <w:t>4</w:t>
      </w:r>
      <w:r>
        <w:rPr>
          <w:rFonts w:asciiTheme="majorHAnsi" w:hAnsiTheme="majorHAnsi" w:cstheme="majorHAnsi"/>
          <w:sz w:val="28"/>
          <w:szCs w:val="28"/>
        </w:rPr>
        <w:t xml:space="preserve"> có </w:t>
      </w:r>
      <w:r w:rsidRPr="00ED4B13">
        <w:rPr>
          <w:rFonts w:asciiTheme="majorHAnsi" w:hAnsiTheme="majorHAnsi" w:cstheme="majorHAnsi"/>
          <w:b/>
          <w:sz w:val="28"/>
          <w:szCs w:val="28"/>
        </w:rPr>
        <w:t>158</w:t>
      </w:r>
      <w:r>
        <w:rPr>
          <w:rFonts w:asciiTheme="majorHAnsi" w:hAnsiTheme="majorHAnsi" w:cstheme="majorHAnsi"/>
          <w:b/>
          <w:sz w:val="28"/>
          <w:szCs w:val="28"/>
        </w:rPr>
        <w:t>/4</w:t>
      </w:r>
      <w:r w:rsidRPr="00ED4B13">
        <w:rPr>
          <w:rFonts w:asciiTheme="majorHAnsi" w:hAnsiTheme="majorHAnsi" w:cstheme="majorHAnsi"/>
          <w:b/>
          <w:sz w:val="28"/>
          <w:szCs w:val="28"/>
        </w:rPr>
        <w:t>6</w:t>
      </w:r>
      <w:r>
        <w:rPr>
          <w:rFonts w:asciiTheme="majorHAnsi" w:hAnsiTheme="majorHAnsi" w:cstheme="majorHAnsi"/>
          <w:b/>
          <w:sz w:val="28"/>
          <w:szCs w:val="28"/>
        </w:rPr>
        <w:t>2</w:t>
      </w:r>
      <w:r>
        <w:rPr>
          <w:rFonts w:asciiTheme="majorHAnsi" w:hAnsiTheme="majorHAnsi" w:cstheme="majorHAnsi"/>
          <w:sz w:val="28"/>
          <w:szCs w:val="28"/>
        </w:rPr>
        <w:t xml:space="preserve"> thủ tục chiếm </w:t>
      </w:r>
      <w:r w:rsidR="00EA1317">
        <w:rPr>
          <w:rFonts w:asciiTheme="majorHAnsi" w:hAnsiTheme="majorHAnsi" w:cstheme="majorHAnsi"/>
          <w:sz w:val="28"/>
          <w:szCs w:val="28"/>
        </w:rPr>
        <w:t>34,20</w:t>
      </w:r>
      <w:r>
        <w:rPr>
          <w:rFonts w:asciiTheme="majorHAnsi" w:hAnsiTheme="majorHAnsi" w:cstheme="majorHAnsi"/>
          <w:sz w:val="28"/>
          <w:szCs w:val="28"/>
        </w:rPr>
        <w:t>%</w:t>
      </w:r>
    </w:p>
    <w:p w14:paraId="7B125E2A" w14:textId="4EBDDA2C" w:rsidR="000E4098" w:rsidRDefault="00DD3520" w:rsidP="00DD3520">
      <w:pPr>
        <w:spacing w:before="120" w:after="120"/>
        <w:ind w:firstLine="720"/>
        <w:jc w:val="both"/>
        <w:rPr>
          <w:rFonts w:asciiTheme="majorHAnsi" w:hAnsiTheme="majorHAnsi" w:cstheme="majorHAnsi"/>
          <w:sz w:val="28"/>
          <w:szCs w:val="28"/>
        </w:rPr>
      </w:pPr>
      <w:r w:rsidRPr="00DD3520">
        <w:rPr>
          <w:rFonts w:asciiTheme="majorHAnsi" w:hAnsiTheme="majorHAnsi" w:cstheme="majorHAnsi"/>
          <w:b/>
          <w:sz w:val="28"/>
          <w:szCs w:val="28"/>
        </w:rPr>
        <w:t>3.</w:t>
      </w:r>
      <w:r w:rsidR="000E4098">
        <w:rPr>
          <w:rFonts w:asciiTheme="majorHAnsi" w:hAnsiTheme="majorHAnsi" w:cstheme="majorHAnsi"/>
          <w:sz w:val="28"/>
          <w:szCs w:val="28"/>
        </w:rPr>
        <w:t xml:space="preserve"> </w:t>
      </w:r>
      <w:r w:rsidR="000E4098" w:rsidRPr="001061CC">
        <w:rPr>
          <w:rFonts w:asciiTheme="majorHAnsi" w:hAnsiTheme="majorHAnsi" w:cstheme="majorHAnsi"/>
          <w:b/>
          <w:sz w:val="28"/>
          <w:szCs w:val="28"/>
        </w:rPr>
        <w:t>Phần mềm ISO điện tử</w:t>
      </w:r>
      <w:r w:rsidR="000E4098">
        <w:rPr>
          <w:rFonts w:asciiTheme="majorHAnsi" w:hAnsiTheme="majorHAnsi" w:cstheme="majorHAnsi"/>
          <w:sz w:val="28"/>
          <w:szCs w:val="28"/>
        </w:rPr>
        <w:t>: Được áp dụng trong công tác giải quyết thủ tục hành chính</w:t>
      </w:r>
      <w:r w:rsidR="00F33B29">
        <w:rPr>
          <w:rFonts w:asciiTheme="majorHAnsi" w:hAnsiTheme="majorHAnsi" w:cstheme="majorHAnsi"/>
          <w:sz w:val="28"/>
          <w:szCs w:val="28"/>
        </w:rPr>
        <w:t xml:space="preserve"> theo T</w:t>
      </w:r>
      <w:r w:rsidR="008A3C89">
        <w:rPr>
          <w:rFonts w:asciiTheme="majorHAnsi" w:hAnsiTheme="majorHAnsi" w:cstheme="majorHAnsi"/>
          <w:sz w:val="28"/>
          <w:szCs w:val="28"/>
        </w:rPr>
        <w:t>iêu chuẩn ISO 9001:2015</w:t>
      </w:r>
      <w:r w:rsidR="000E4098">
        <w:rPr>
          <w:rFonts w:asciiTheme="majorHAnsi" w:hAnsiTheme="majorHAnsi" w:cstheme="majorHAnsi"/>
          <w:sz w:val="28"/>
          <w:szCs w:val="28"/>
        </w:rPr>
        <w:t>, nhằm đo lường kết quả thực hiện, từ đó đánh giá chính xác hiệu quả hoạt động của các cơ quan tham gia giải quyết thủ tục hành chính.</w:t>
      </w:r>
      <w:r w:rsidR="002C2BF4">
        <w:rPr>
          <w:rFonts w:asciiTheme="majorHAnsi" w:hAnsiTheme="majorHAnsi" w:cstheme="majorHAnsi"/>
          <w:sz w:val="28"/>
          <w:szCs w:val="28"/>
        </w:rPr>
        <w:t xml:space="preserve"> Kết quả huyện đã triển khai áp dụng đồng bộ tại UBND huyện và UBND 15 xã, thị trấn.</w:t>
      </w:r>
    </w:p>
    <w:p w14:paraId="489D4FC0" w14:textId="7572396D" w:rsidR="00AA2A9F" w:rsidRPr="000F3CBC" w:rsidRDefault="00DD3520" w:rsidP="00DD3520">
      <w:pPr>
        <w:spacing w:before="120" w:after="120"/>
        <w:ind w:firstLine="720"/>
        <w:jc w:val="both"/>
        <w:rPr>
          <w:b/>
          <w:sz w:val="28"/>
          <w:szCs w:val="28"/>
        </w:rPr>
      </w:pPr>
      <w:r w:rsidRPr="00DD3520">
        <w:rPr>
          <w:rFonts w:asciiTheme="majorHAnsi" w:hAnsiTheme="majorHAnsi" w:cstheme="majorHAnsi"/>
          <w:b/>
          <w:sz w:val="28"/>
          <w:szCs w:val="28"/>
        </w:rPr>
        <w:t>4.</w:t>
      </w:r>
      <w:r w:rsidR="00131E13" w:rsidRPr="000F3CBC">
        <w:rPr>
          <w:rFonts w:asciiTheme="majorHAnsi" w:hAnsiTheme="majorHAnsi" w:cstheme="majorHAnsi"/>
          <w:sz w:val="28"/>
          <w:szCs w:val="28"/>
        </w:rPr>
        <w:t xml:space="preserve"> C</w:t>
      </w:r>
      <w:r w:rsidR="00131E13" w:rsidRPr="000F3CBC">
        <w:rPr>
          <w:rFonts w:asciiTheme="majorHAnsi" w:hAnsiTheme="majorHAnsi" w:cstheme="majorHAnsi"/>
          <w:b/>
          <w:sz w:val="28"/>
          <w:szCs w:val="28"/>
        </w:rPr>
        <w:t xml:space="preserve">ài đặt ứng dụng Sổ sức khỏe điện tử: </w:t>
      </w:r>
      <w:r w:rsidR="00131E13" w:rsidRPr="000F3CBC">
        <w:rPr>
          <w:rFonts w:asciiTheme="majorHAnsi" w:hAnsiTheme="majorHAnsi" w:cstheme="majorHAnsi"/>
          <w:sz w:val="28"/>
          <w:szCs w:val="28"/>
        </w:rPr>
        <w:t xml:space="preserve">Tính đến thời điểm hiện tại đã triển </w:t>
      </w:r>
      <w:r w:rsidR="007929FB" w:rsidRPr="000F3CBC">
        <w:rPr>
          <w:rFonts w:asciiTheme="majorHAnsi" w:hAnsiTheme="majorHAnsi" w:cstheme="majorHAnsi"/>
          <w:sz w:val="28"/>
          <w:szCs w:val="28"/>
        </w:rPr>
        <w:t>khai cài đặt</w:t>
      </w:r>
      <w:r w:rsidR="000F3CBC" w:rsidRPr="000F3CBC">
        <w:rPr>
          <w:rFonts w:asciiTheme="majorHAnsi" w:hAnsiTheme="majorHAnsi" w:cstheme="majorHAnsi"/>
          <w:sz w:val="28"/>
          <w:szCs w:val="28"/>
        </w:rPr>
        <w:t xml:space="preserve">, khám và lập sổ sức khỏe điện tử cho cán bộ, công chức, viên chức, người lao động và người dân trên địa bàn huyện là </w:t>
      </w:r>
      <w:r w:rsidR="000F3CBC" w:rsidRPr="000F3CBC">
        <w:rPr>
          <w:b/>
          <w:sz w:val="28"/>
          <w:szCs w:val="28"/>
        </w:rPr>
        <w:t>80.712</w:t>
      </w:r>
      <w:r w:rsidR="000F3CBC" w:rsidRPr="000F3CBC">
        <w:rPr>
          <w:sz w:val="28"/>
          <w:szCs w:val="28"/>
        </w:rPr>
        <w:t xml:space="preserve"> người. </w:t>
      </w:r>
    </w:p>
    <w:p w14:paraId="3C5E9633" w14:textId="6BCD462A" w:rsidR="003615C4" w:rsidRDefault="00DD3520" w:rsidP="00360C50">
      <w:pPr>
        <w:widowControl w:val="0"/>
        <w:spacing w:before="120"/>
        <w:ind w:firstLine="720"/>
        <w:jc w:val="both"/>
        <w:rPr>
          <w:rFonts w:asciiTheme="majorHAnsi" w:hAnsiTheme="majorHAnsi" w:cstheme="majorHAnsi"/>
          <w:sz w:val="28"/>
          <w:szCs w:val="28"/>
        </w:rPr>
      </w:pPr>
      <w:r w:rsidRPr="00DD3520">
        <w:rPr>
          <w:rFonts w:asciiTheme="majorHAnsi" w:hAnsiTheme="majorHAnsi" w:cstheme="majorHAnsi"/>
          <w:b/>
          <w:sz w:val="28"/>
          <w:szCs w:val="28"/>
        </w:rPr>
        <w:t>5.</w:t>
      </w:r>
      <w:r w:rsidR="003615C4">
        <w:rPr>
          <w:rFonts w:asciiTheme="majorHAnsi" w:hAnsiTheme="majorHAnsi" w:cstheme="majorHAnsi"/>
          <w:sz w:val="28"/>
          <w:szCs w:val="28"/>
        </w:rPr>
        <w:t xml:space="preserve"> </w:t>
      </w:r>
      <w:r w:rsidR="00CF48D0" w:rsidRPr="001061CC">
        <w:rPr>
          <w:rFonts w:asciiTheme="majorHAnsi" w:hAnsiTheme="majorHAnsi" w:cstheme="majorHAnsi"/>
          <w:b/>
          <w:sz w:val="28"/>
          <w:szCs w:val="28"/>
        </w:rPr>
        <w:t>Hộp thư công vụ</w:t>
      </w:r>
      <w:r w:rsidR="00CF48D0">
        <w:rPr>
          <w:rFonts w:asciiTheme="majorHAnsi" w:hAnsiTheme="majorHAnsi" w:cstheme="majorHAnsi"/>
          <w:sz w:val="28"/>
          <w:szCs w:val="28"/>
        </w:rPr>
        <w:t>: Phục vụ có hiệu quả việc trao đổi văn bản giữa các các cơ quan hành chính nhà nước, đảm bảo an toàn thông tin cho cơ quan, đơn vị.</w:t>
      </w:r>
      <w:r w:rsidR="00145A60">
        <w:rPr>
          <w:rFonts w:asciiTheme="majorHAnsi" w:hAnsiTheme="majorHAnsi" w:cstheme="majorHAnsi"/>
          <w:sz w:val="28"/>
          <w:szCs w:val="28"/>
        </w:rPr>
        <w:t xml:space="preserve"> Kết quả có </w:t>
      </w:r>
      <w:r w:rsidR="00C458DA" w:rsidRPr="00C458DA">
        <w:rPr>
          <w:rFonts w:asciiTheme="majorHAnsi" w:hAnsiTheme="majorHAnsi" w:cstheme="majorHAnsi"/>
          <w:b/>
          <w:sz w:val="28"/>
          <w:szCs w:val="28"/>
        </w:rPr>
        <w:t xml:space="preserve">599 </w:t>
      </w:r>
      <w:r w:rsidR="00145A60">
        <w:rPr>
          <w:rFonts w:asciiTheme="majorHAnsi" w:hAnsiTheme="majorHAnsi" w:cstheme="majorHAnsi"/>
          <w:sz w:val="28"/>
          <w:szCs w:val="28"/>
        </w:rPr>
        <w:t xml:space="preserve">hộp thư được tạo cho </w:t>
      </w:r>
      <w:r w:rsidR="00EB3145">
        <w:rPr>
          <w:rFonts w:asciiTheme="majorHAnsi" w:hAnsiTheme="majorHAnsi" w:cstheme="majorHAnsi"/>
          <w:sz w:val="28"/>
          <w:szCs w:val="28"/>
        </w:rPr>
        <w:t xml:space="preserve">cơ quan, </w:t>
      </w:r>
      <w:r w:rsidR="00145A60">
        <w:rPr>
          <w:rFonts w:asciiTheme="majorHAnsi" w:hAnsiTheme="majorHAnsi" w:cstheme="majorHAnsi"/>
          <w:sz w:val="28"/>
          <w:szCs w:val="28"/>
        </w:rPr>
        <w:t>cán bộ, công chức, viên chức của huyện.</w:t>
      </w:r>
    </w:p>
    <w:p w14:paraId="40246DFD" w14:textId="30741D7E" w:rsidR="00CF48D0" w:rsidRDefault="00E43A48" w:rsidP="00360C50">
      <w:pPr>
        <w:widowControl w:val="0"/>
        <w:spacing w:before="120"/>
        <w:ind w:firstLine="720"/>
        <w:jc w:val="both"/>
        <w:rPr>
          <w:rFonts w:asciiTheme="majorHAnsi" w:hAnsiTheme="majorHAnsi" w:cstheme="majorHAnsi"/>
          <w:sz w:val="28"/>
          <w:szCs w:val="28"/>
        </w:rPr>
      </w:pPr>
      <w:r w:rsidRPr="00E43A48">
        <w:rPr>
          <w:rFonts w:asciiTheme="majorHAnsi" w:hAnsiTheme="majorHAnsi" w:cstheme="majorHAnsi"/>
          <w:b/>
          <w:sz w:val="28"/>
          <w:szCs w:val="28"/>
        </w:rPr>
        <w:t>6.</w:t>
      </w:r>
      <w:r w:rsidR="00CF48D0">
        <w:rPr>
          <w:rFonts w:asciiTheme="majorHAnsi" w:hAnsiTheme="majorHAnsi" w:cstheme="majorHAnsi"/>
          <w:sz w:val="28"/>
          <w:szCs w:val="28"/>
        </w:rPr>
        <w:t xml:space="preserve"> </w:t>
      </w:r>
      <w:r w:rsidR="00C458DA">
        <w:rPr>
          <w:rFonts w:asciiTheme="majorHAnsi" w:hAnsiTheme="majorHAnsi" w:cstheme="majorHAnsi"/>
          <w:b/>
          <w:sz w:val="28"/>
          <w:szCs w:val="28"/>
        </w:rPr>
        <w:t>Hội nghị T</w:t>
      </w:r>
      <w:r w:rsidR="00CF48D0" w:rsidRPr="001061CC">
        <w:rPr>
          <w:rFonts w:asciiTheme="majorHAnsi" w:hAnsiTheme="majorHAnsi" w:cstheme="majorHAnsi"/>
          <w:b/>
          <w:sz w:val="28"/>
          <w:szCs w:val="28"/>
        </w:rPr>
        <w:t>ruyền hình trực tuyến</w:t>
      </w:r>
      <w:r w:rsidR="00CF48D0">
        <w:rPr>
          <w:rFonts w:asciiTheme="majorHAnsi" w:hAnsiTheme="majorHAnsi" w:cstheme="majorHAnsi"/>
          <w:sz w:val="28"/>
          <w:szCs w:val="28"/>
        </w:rPr>
        <w:t>: Phục vụ nhanh chóng và kịp thời các cuộc Hội nghị giao ban, hội nghị chuyên đề trực tuyến 2, 3, 4 cấp, mang lại hiệu quả cao đặc biệt là đối với c</w:t>
      </w:r>
      <w:r w:rsidR="00D31CE1">
        <w:rPr>
          <w:rFonts w:asciiTheme="majorHAnsi" w:hAnsiTheme="majorHAnsi" w:cstheme="majorHAnsi"/>
          <w:sz w:val="28"/>
          <w:szCs w:val="28"/>
        </w:rPr>
        <w:t>ông tác phòng chống đại d</w:t>
      </w:r>
      <w:r w:rsidR="00CF48D0">
        <w:rPr>
          <w:rFonts w:asciiTheme="majorHAnsi" w:hAnsiTheme="majorHAnsi" w:cstheme="majorHAnsi"/>
          <w:sz w:val="28"/>
          <w:szCs w:val="28"/>
        </w:rPr>
        <w:t>ịch Covid-19 thời gian vừa qua. Đồng thời làm giảm thiểu chi phí đi lại cho đại biểu tham dự hội nghị.</w:t>
      </w:r>
    </w:p>
    <w:p w14:paraId="567DA3E2" w14:textId="5D1A3A0D" w:rsidR="004612F4" w:rsidRDefault="00C458DA" w:rsidP="00360C50">
      <w:pPr>
        <w:widowControl w:val="0"/>
        <w:spacing w:before="120"/>
        <w:ind w:firstLine="720"/>
        <w:jc w:val="both"/>
        <w:rPr>
          <w:rFonts w:asciiTheme="majorHAnsi" w:hAnsiTheme="majorHAnsi" w:cstheme="majorHAnsi"/>
          <w:sz w:val="28"/>
          <w:szCs w:val="28"/>
        </w:rPr>
      </w:pPr>
      <w:r w:rsidRPr="00C458DA">
        <w:rPr>
          <w:rFonts w:asciiTheme="majorHAnsi" w:hAnsiTheme="majorHAnsi" w:cstheme="majorHAnsi"/>
          <w:b/>
          <w:sz w:val="28"/>
          <w:szCs w:val="28"/>
        </w:rPr>
        <w:t>7</w:t>
      </w:r>
      <w:r>
        <w:rPr>
          <w:rFonts w:asciiTheme="majorHAnsi" w:hAnsiTheme="majorHAnsi" w:cstheme="majorHAnsi"/>
          <w:b/>
          <w:sz w:val="28"/>
          <w:szCs w:val="28"/>
        </w:rPr>
        <w:t>.</w:t>
      </w:r>
      <w:r w:rsidR="004612F4" w:rsidRPr="00C458DA">
        <w:rPr>
          <w:rFonts w:asciiTheme="majorHAnsi" w:hAnsiTheme="majorHAnsi" w:cstheme="majorHAnsi"/>
          <w:b/>
          <w:sz w:val="28"/>
          <w:szCs w:val="28"/>
        </w:rPr>
        <w:t xml:space="preserve"> </w:t>
      </w:r>
      <w:r w:rsidR="004612F4" w:rsidRPr="001061CC">
        <w:rPr>
          <w:rFonts w:asciiTheme="majorHAnsi" w:hAnsiTheme="majorHAnsi" w:cstheme="majorHAnsi"/>
          <w:b/>
          <w:sz w:val="28"/>
          <w:szCs w:val="28"/>
        </w:rPr>
        <w:t>Trang thông tin điện tử</w:t>
      </w:r>
      <w:r w:rsidR="004612F4">
        <w:rPr>
          <w:rFonts w:asciiTheme="majorHAnsi" w:hAnsiTheme="majorHAnsi" w:cstheme="majorHAnsi"/>
          <w:sz w:val="28"/>
          <w:szCs w:val="28"/>
        </w:rPr>
        <w:t xml:space="preserve">: Trang thông tin điện tử </w:t>
      </w:r>
      <w:r w:rsidR="001061CC">
        <w:rPr>
          <w:rFonts w:asciiTheme="majorHAnsi" w:hAnsiTheme="majorHAnsi" w:cstheme="majorHAnsi"/>
          <w:sz w:val="28"/>
          <w:szCs w:val="28"/>
        </w:rPr>
        <w:t xml:space="preserve">của huyện </w:t>
      </w:r>
      <w:r>
        <w:rPr>
          <w:rFonts w:asciiTheme="majorHAnsi" w:hAnsiTheme="majorHAnsi" w:cstheme="majorHAnsi"/>
          <w:sz w:val="28"/>
          <w:szCs w:val="28"/>
        </w:rPr>
        <w:t>thường xuyên cập nhật,</w:t>
      </w:r>
      <w:r w:rsidR="001061CC">
        <w:rPr>
          <w:rFonts w:asciiTheme="majorHAnsi" w:hAnsiTheme="majorHAnsi" w:cstheme="majorHAnsi"/>
          <w:sz w:val="28"/>
          <w:szCs w:val="28"/>
        </w:rPr>
        <w:t xml:space="preserve"> đăng tải các thông tin tuyên truyền về các chính sách, chủ trưởng, các thông tin tình hình kinh tế - xã hội của huyện…từ đó tạo điều kiện cho tổ chức, doanh nghiệp và người dân dễ dàng tiếp cận các thông tin trên thông qua các thiết bị thông minh.</w:t>
      </w:r>
      <w:r w:rsidR="004C439F">
        <w:rPr>
          <w:rFonts w:asciiTheme="majorHAnsi" w:hAnsiTheme="majorHAnsi" w:cstheme="majorHAnsi"/>
          <w:sz w:val="28"/>
          <w:szCs w:val="28"/>
        </w:rPr>
        <w:t xml:space="preserve"> Trong năm 202</w:t>
      </w:r>
      <w:r w:rsidR="00F547E6">
        <w:rPr>
          <w:rFonts w:asciiTheme="majorHAnsi" w:hAnsiTheme="majorHAnsi" w:cstheme="majorHAnsi"/>
          <w:sz w:val="28"/>
          <w:szCs w:val="28"/>
        </w:rPr>
        <w:t>2</w:t>
      </w:r>
      <w:r w:rsidR="004C439F">
        <w:rPr>
          <w:rFonts w:asciiTheme="majorHAnsi" w:hAnsiTheme="majorHAnsi" w:cstheme="majorHAnsi"/>
          <w:sz w:val="28"/>
          <w:szCs w:val="28"/>
        </w:rPr>
        <w:t xml:space="preserve"> </w:t>
      </w:r>
      <w:r w:rsidR="00F547E6">
        <w:rPr>
          <w:rFonts w:asciiTheme="majorHAnsi" w:hAnsiTheme="majorHAnsi" w:cstheme="majorHAnsi"/>
          <w:sz w:val="28"/>
          <w:szCs w:val="28"/>
        </w:rPr>
        <w:t>được sự hỗ trợ của</w:t>
      </w:r>
      <w:r w:rsidR="004C439F">
        <w:rPr>
          <w:rFonts w:asciiTheme="majorHAnsi" w:hAnsiTheme="majorHAnsi" w:cstheme="majorHAnsi"/>
          <w:sz w:val="28"/>
          <w:szCs w:val="28"/>
        </w:rPr>
        <w:t xml:space="preserve"> Sở Thông tin và Truyền</w:t>
      </w:r>
      <w:r w:rsidR="004A3B7A">
        <w:rPr>
          <w:rFonts w:asciiTheme="majorHAnsi" w:hAnsiTheme="majorHAnsi" w:cstheme="majorHAnsi"/>
          <w:sz w:val="28"/>
          <w:szCs w:val="28"/>
        </w:rPr>
        <w:t xml:space="preserve"> thông tỉnh </w:t>
      </w:r>
      <w:r w:rsidR="00F547E6">
        <w:rPr>
          <w:rFonts w:asciiTheme="majorHAnsi" w:hAnsiTheme="majorHAnsi" w:cstheme="majorHAnsi"/>
          <w:sz w:val="28"/>
          <w:szCs w:val="28"/>
        </w:rPr>
        <w:t>huyện đã hoàn thiện</w:t>
      </w:r>
      <w:r w:rsidR="004A3B7A">
        <w:rPr>
          <w:rFonts w:asciiTheme="majorHAnsi" w:hAnsiTheme="majorHAnsi" w:cstheme="majorHAnsi"/>
          <w:sz w:val="28"/>
          <w:szCs w:val="28"/>
        </w:rPr>
        <w:t xml:space="preserve"> các T</w:t>
      </w:r>
      <w:r w:rsidR="004C439F">
        <w:rPr>
          <w:rFonts w:asciiTheme="majorHAnsi" w:hAnsiTheme="majorHAnsi" w:cstheme="majorHAnsi"/>
          <w:sz w:val="28"/>
          <w:szCs w:val="28"/>
        </w:rPr>
        <w:t xml:space="preserve">rang điện tử thành phần cho UBND </w:t>
      </w:r>
      <w:r w:rsidR="00F547E6">
        <w:rPr>
          <w:rFonts w:asciiTheme="majorHAnsi" w:hAnsiTheme="majorHAnsi" w:cstheme="majorHAnsi"/>
          <w:sz w:val="28"/>
          <w:szCs w:val="28"/>
        </w:rPr>
        <w:t>15</w:t>
      </w:r>
      <w:r w:rsidR="004C439F">
        <w:rPr>
          <w:rFonts w:asciiTheme="majorHAnsi" w:hAnsiTheme="majorHAnsi" w:cstheme="majorHAnsi"/>
          <w:sz w:val="28"/>
          <w:szCs w:val="28"/>
        </w:rPr>
        <w:t xml:space="preserve"> xã, thị trấn.</w:t>
      </w:r>
    </w:p>
    <w:p w14:paraId="1134B6B1" w14:textId="17E303AD" w:rsidR="00E53732" w:rsidRPr="003E17C1" w:rsidRDefault="00D45613" w:rsidP="00360C50">
      <w:pPr>
        <w:widowControl w:val="0"/>
        <w:spacing w:before="120"/>
        <w:ind w:firstLine="720"/>
        <w:jc w:val="both"/>
        <w:rPr>
          <w:rFonts w:asciiTheme="majorHAnsi" w:hAnsiTheme="majorHAnsi" w:cstheme="majorHAnsi"/>
          <w:sz w:val="28"/>
          <w:szCs w:val="28"/>
        </w:rPr>
      </w:pPr>
      <w:r w:rsidRPr="00D45613">
        <w:rPr>
          <w:rFonts w:asciiTheme="majorHAnsi" w:hAnsiTheme="majorHAnsi" w:cstheme="majorHAnsi"/>
          <w:b/>
          <w:sz w:val="28"/>
          <w:szCs w:val="28"/>
        </w:rPr>
        <w:t>8.</w:t>
      </w:r>
      <w:r w:rsidR="00E53732">
        <w:rPr>
          <w:rFonts w:asciiTheme="majorHAnsi" w:hAnsiTheme="majorHAnsi" w:cstheme="majorHAnsi"/>
          <w:sz w:val="28"/>
          <w:szCs w:val="28"/>
        </w:rPr>
        <w:t xml:space="preserve"> </w:t>
      </w:r>
      <w:r w:rsidR="00E53732" w:rsidRPr="00E53732">
        <w:rPr>
          <w:rFonts w:asciiTheme="majorHAnsi" w:hAnsiTheme="majorHAnsi" w:cstheme="majorHAnsi"/>
          <w:b/>
          <w:sz w:val="28"/>
          <w:szCs w:val="28"/>
        </w:rPr>
        <w:t>Thành lập Tổ công nghệ số cộng đồng:</w:t>
      </w:r>
      <w:r w:rsidR="00E53732">
        <w:rPr>
          <w:rFonts w:asciiTheme="majorHAnsi" w:hAnsiTheme="majorHAnsi" w:cstheme="majorHAnsi"/>
          <w:b/>
          <w:sz w:val="28"/>
          <w:szCs w:val="28"/>
        </w:rPr>
        <w:t xml:space="preserve"> </w:t>
      </w:r>
      <w:r w:rsidR="00E53732" w:rsidRPr="00E53732">
        <w:rPr>
          <w:rFonts w:asciiTheme="majorHAnsi" w:hAnsiTheme="majorHAnsi" w:cstheme="majorHAnsi"/>
          <w:sz w:val="28"/>
          <w:szCs w:val="28"/>
        </w:rPr>
        <w:t>Huyện</w:t>
      </w:r>
      <w:r w:rsidR="00E53732">
        <w:rPr>
          <w:rFonts w:asciiTheme="majorHAnsi" w:hAnsiTheme="majorHAnsi" w:cstheme="majorHAnsi"/>
          <w:sz w:val="28"/>
          <w:szCs w:val="28"/>
        </w:rPr>
        <w:t xml:space="preserve"> chỉ đạo thực hiện tốt việc thành lập tổ công nghệ số cộng đồng được: </w:t>
      </w:r>
      <w:r w:rsidR="00E53732" w:rsidRPr="00E53732">
        <w:rPr>
          <w:rFonts w:asciiTheme="majorHAnsi" w:hAnsiTheme="majorHAnsi" w:cstheme="majorHAnsi"/>
          <w:b/>
          <w:sz w:val="28"/>
          <w:szCs w:val="28"/>
        </w:rPr>
        <w:t>97 tổ</w:t>
      </w:r>
      <w:r>
        <w:rPr>
          <w:rFonts w:asciiTheme="majorHAnsi" w:hAnsiTheme="majorHAnsi" w:cstheme="majorHAnsi"/>
          <w:b/>
          <w:sz w:val="28"/>
          <w:szCs w:val="28"/>
        </w:rPr>
        <w:t xml:space="preserve">/97 </w:t>
      </w:r>
      <w:r w:rsidRPr="00D45613">
        <w:rPr>
          <w:rFonts w:asciiTheme="majorHAnsi" w:hAnsiTheme="majorHAnsi" w:cstheme="majorHAnsi"/>
          <w:sz w:val="28"/>
          <w:szCs w:val="28"/>
        </w:rPr>
        <w:t>ấp, khóm</w:t>
      </w:r>
      <w:r w:rsidR="00E53732" w:rsidRPr="00E53732">
        <w:rPr>
          <w:rFonts w:asciiTheme="majorHAnsi" w:hAnsiTheme="majorHAnsi" w:cstheme="majorHAnsi"/>
          <w:b/>
          <w:sz w:val="28"/>
          <w:szCs w:val="28"/>
        </w:rPr>
        <w:t xml:space="preserve"> </w:t>
      </w:r>
      <w:r w:rsidR="00E53732" w:rsidRPr="00E53732">
        <w:rPr>
          <w:rFonts w:asciiTheme="majorHAnsi" w:hAnsiTheme="majorHAnsi" w:cstheme="majorHAnsi"/>
          <w:sz w:val="28"/>
          <w:szCs w:val="28"/>
        </w:rPr>
        <w:t>với</w:t>
      </w:r>
      <w:r w:rsidR="00E53732" w:rsidRPr="00E53732">
        <w:rPr>
          <w:rFonts w:asciiTheme="majorHAnsi" w:hAnsiTheme="majorHAnsi" w:cstheme="majorHAnsi"/>
          <w:b/>
          <w:sz w:val="28"/>
          <w:szCs w:val="28"/>
        </w:rPr>
        <w:t xml:space="preserve"> 492 </w:t>
      </w:r>
      <w:r w:rsidR="00E53732" w:rsidRPr="003E17C1">
        <w:rPr>
          <w:rFonts w:asciiTheme="majorHAnsi" w:hAnsiTheme="majorHAnsi" w:cstheme="majorHAnsi"/>
          <w:sz w:val="28"/>
          <w:szCs w:val="28"/>
        </w:rPr>
        <w:t>thành viên</w:t>
      </w:r>
      <w:r w:rsidR="00855F46" w:rsidRPr="003E17C1">
        <w:rPr>
          <w:rFonts w:asciiTheme="majorHAnsi" w:hAnsiTheme="majorHAnsi" w:cstheme="majorHAnsi"/>
          <w:sz w:val="28"/>
          <w:szCs w:val="28"/>
        </w:rPr>
        <w:t>.</w:t>
      </w:r>
    </w:p>
    <w:p w14:paraId="5B9E381C" w14:textId="62B26892" w:rsidR="004C439F" w:rsidRDefault="007219DB" w:rsidP="00360C50">
      <w:pPr>
        <w:widowControl w:val="0"/>
        <w:spacing w:before="120"/>
        <w:ind w:firstLine="720"/>
        <w:jc w:val="both"/>
        <w:rPr>
          <w:rFonts w:asciiTheme="majorHAnsi" w:hAnsiTheme="majorHAnsi" w:cstheme="majorHAnsi"/>
          <w:sz w:val="28"/>
          <w:szCs w:val="28"/>
        </w:rPr>
      </w:pPr>
      <w:r w:rsidRPr="007219DB">
        <w:rPr>
          <w:rFonts w:asciiTheme="majorHAnsi" w:hAnsiTheme="majorHAnsi" w:cstheme="majorHAnsi"/>
          <w:b/>
          <w:sz w:val="28"/>
          <w:szCs w:val="28"/>
        </w:rPr>
        <w:t>9.</w:t>
      </w:r>
      <w:r w:rsidR="004C439F">
        <w:rPr>
          <w:rFonts w:asciiTheme="majorHAnsi" w:hAnsiTheme="majorHAnsi" w:cstheme="majorHAnsi"/>
          <w:sz w:val="28"/>
          <w:szCs w:val="28"/>
        </w:rPr>
        <w:t xml:space="preserve"> </w:t>
      </w:r>
      <w:r w:rsidR="004C439F" w:rsidRPr="004C439F">
        <w:rPr>
          <w:rFonts w:asciiTheme="majorHAnsi" w:hAnsiTheme="majorHAnsi" w:cstheme="majorHAnsi"/>
          <w:b/>
          <w:sz w:val="28"/>
          <w:szCs w:val="28"/>
        </w:rPr>
        <w:t>Về ứng dụng không thanh toán tiền mặt</w:t>
      </w:r>
      <w:r w:rsidR="004C439F">
        <w:rPr>
          <w:rFonts w:asciiTheme="majorHAnsi" w:hAnsiTheme="majorHAnsi" w:cstheme="majorHAnsi"/>
          <w:sz w:val="28"/>
          <w:szCs w:val="28"/>
        </w:rPr>
        <w:t xml:space="preserve"> (Mobile Money): </w:t>
      </w:r>
      <w:r w:rsidR="008D4C55">
        <w:rPr>
          <w:rFonts w:asciiTheme="majorHAnsi" w:hAnsiTheme="majorHAnsi" w:cstheme="majorHAnsi"/>
          <w:sz w:val="28"/>
          <w:szCs w:val="28"/>
        </w:rPr>
        <w:t xml:space="preserve">Trong năm 2022, </w:t>
      </w:r>
      <w:r w:rsidR="004C439F">
        <w:rPr>
          <w:rFonts w:asciiTheme="majorHAnsi" w:hAnsiTheme="majorHAnsi" w:cstheme="majorHAnsi"/>
          <w:sz w:val="28"/>
          <w:szCs w:val="28"/>
        </w:rPr>
        <w:t>Huyện chỉ đạo triển khai áp dụng được</w:t>
      </w:r>
      <w:r w:rsidR="004C439F" w:rsidRPr="004C439F">
        <w:rPr>
          <w:rFonts w:asciiTheme="majorHAnsi" w:hAnsiTheme="majorHAnsi" w:cstheme="majorHAnsi"/>
          <w:sz w:val="28"/>
          <w:szCs w:val="28"/>
        </w:rPr>
        <w:t xml:space="preserve"> 260 điểm paypro</w:t>
      </w:r>
      <w:r w:rsidR="004C439F">
        <w:rPr>
          <w:rFonts w:asciiTheme="majorHAnsi" w:hAnsiTheme="majorHAnsi" w:cstheme="majorHAnsi"/>
          <w:sz w:val="28"/>
          <w:szCs w:val="28"/>
        </w:rPr>
        <w:t xml:space="preserve"> </w:t>
      </w:r>
      <w:r w:rsidR="004C439F" w:rsidRPr="004C439F">
        <w:rPr>
          <w:rFonts w:asciiTheme="majorHAnsi" w:hAnsiTheme="majorHAnsi" w:cstheme="majorHAnsi"/>
          <w:sz w:val="28"/>
          <w:szCs w:val="28"/>
        </w:rPr>
        <w:t xml:space="preserve">và </w:t>
      </w:r>
      <w:r w:rsidR="004C439F">
        <w:rPr>
          <w:rFonts w:asciiTheme="majorHAnsi" w:hAnsiTheme="majorHAnsi" w:cstheme="majorHAnsi"/>
          <w:sz w:val="28"/>
          <w:szCs w:val="28"/>
        </w:rPr>
        <w:t xml:space="preserve">cài đặt trên </w:t>
      </w:r>
      <w:r w:rsidR="004C439F" w:rsidRPr="004C439F">
        <w:rPr>
          <w:rFonts w:asciiTheme="majorHAnsi" w:hAnsiTheme="majorHAnsi" w:cstheme="majorHAnsi"/>
          <w:sz w:val="28"/>
          <w:szCs w:val="28"/>
        </w:rPr>
        <w:t>3</w:t>
      </w:r>
      <w:r w:rsidR="008D4C55">
        <w:rPr>
          <w:rFonts w:asciiTheme="majorHAnsi" w:hAnsiTheme="majorHAnsi" w:cstheme="majorHAnsi"/>
          <w:sz w:val="28"/>
          <w:szCs w:val="28"/>
        </w:rPr>
        <w:t>.</w:t>
      </w:r>
      <w:r w:rsidR="004C439F" w:rsidRPr="004C439F">
        <w:rPr>
          <w:rFonts w:asciiTheme="majorHAnsi" w:hAnsiTheme="majorHAnsi" w:cstheme="majorHAnsi"/>
          <w:sz w:val="28"/>
          <w:szCs w:val="28"/>
        </w:rPr>
        <w:t>600 thuê bao</w:t>
      </w:r>
      <w:r w:rsidR="004C439F">
        <w:rPr>
          <w:rFonts w:asciiTheme="majorHAnsi" w:hAnsiTheme="majorHAnsi" w:cstheme="majorHAnsi"/>
          <w:sz w:val="28"/>
          <w:szCs w:val="28"/>
        </w:rPr>
        <w:t xml:space="preserve"> di động.</w:t>
      </w:r>
    </w:p>
    <w:p w14:paraId="3D9D967C" w14:textId="372CD945" w:rsidR="00AA2A9F" w:rsidRPr="00AA2A9F" w:rsidRDefault="00AA2A9F" w:rsidP="00360C50">
      <w:pPr>
        <w:widowControl w:val="0"/>
        <w:spacing w:before="120"/>
        <w:ind w:firstLine="720"/>
        <w:jc w:val="both"/>
        <w:rPr>
          <w:rFonts w:asciiTheme="majorHAnsi" w:hAnsiTheme="majorHAnsi" w:cstheme="majorHAnsi"/>
          <w:b/>
          <w:sz w:val="28"/>
          <w:szCs w:val="28"/>
        </w:rPr>
      </w:pPr>
      <w:r w:rsidRPr="00AA2A9F">
        <w:rPr>
          <w:rFonts w:asciiTheme="majorHAnsi" w:hAnsiTheme="majorHAnsi" w:cstheme="majorHAnsi"/>
          <w:b/>
          <w:sz w:val="28"/>
          <w:szCs w:val="28"/>
        </w:rPr>
        <w:t>II. KHÓ KHĂN, HẠN CHẾ</w:t>
      </w:r>
    </w:p>
    <w:p w14:paraId="17B2888A" w14:textId="1D1CA533" w:rsidR="00AA2A9F" w:rsidRDefault="00AA2A9F" w:rsidP="00360C50">
      <w:pPr>
        <w:widowControl w:val="0"/>
        <w:spacing w:before="120"/>
        <w:ind w:firstLine="720"/>
        <w:jc w:val="both"/>
        <w:rPr>
          <w:rFonts w:asciiTheme="majorHAnsi" w:hAnsiTheme="majorHAnsi" w:cstheme="majorHAnsi"/>
          <w:sz w:val="28"/>
          <w:szCs w:val="28"/>
        </w:rPr>
      </w:pPr>
      <w:r>
        <w:rPr>
          <w:rFonts w:asciiTheme="majorHAnsi" w:hAnsiTheme="majorHAnsi" w:cstheme="majorHAnsi"/>
          <w:sz w:val="28"/>
          <w:szCs w:val="28"/>
        </w:rPr>
        <w:t>- Hạ tầng công nghệ thông tin của huyện đáp ứng đủ về mặt số lượng, nhưng chưa đáp ứng cao về mặt chất lượng để phục vụ các yêu cầu cao từ công tác chuyển đổi số</w:t>
      </w:r>
      <w:r w:rsidR="00640FA4">
        <w:rPr>
          <w:rFonts w:asciiTheme="majorHAnsi" w:hAnsiTheme="majorHAnsi" w:cstheme="majorHAnsi"/>
          <w:sz w:val="28"/>
          <w:szCs w:val="28"/>
        </w:rPr>
        <w:t>, qua đó huyện kiến nghị Sở Thông tin và Truyền thông tỉnh tư vấn mua sắm trang thiết bị cho phù hợp yêu cầu thực tế.</w:t>
      </w:r>
    </w:p>
    <w:p w14:paraId="430C2F5E" w14:textId="61CFEB9C" w:rsidR="00640FA4" w:rsidRDefault="00640FA4" w:rsidP="00360C50">
      <w:pPr>
        <w:widowControl w:val="0"/>
        <w:spacing w:before="120"/>
        <w:ind w:firstLine="720"/>
        <w:jc w:val="both"/>
        <w:rPr>
          <w:rFonts w:asciiTheme="majorHAnsi" w:hAnsiTheme="majorHAnsi" w:cstheme="majorHAnsi"/>
          <w:sz w:val="28"/>
          <w:szCs w:val="28"/>
        </w:rPr>
      </w:pPr>
      <w:r>
        <w:rPr>
          <w:rFonts w:asciiTheme="majorHAnsi" w:hAnsiTheme="majorHAnsi" w:cstheme="majorHAnsi"/>
          <w:sz w:val="28"/>
          <w:szCs w:val="28"/>
        </w:rPr>
        <w:t xml:space="preserve">- Công tác thông tin, tuyên truyền về chuyển đổi số được quan tâm, chỉ đao quyết liệt, nhưng thực tế </w:t>
      </w:r>
      <w:r w:rsidR="002A367F">
        <w:rPr>
          <w:rFonts w:asciiTheme="majorHAnsi" w:hAnsiTheme="majorHAnsi" w:cstheme="majorHAnsi"/>
          <w:sz w:val="28"/>
          <w:szCs w:val="28"/>
        </w:rPr>
        <w:t xml:space="preserve">còn rất nhiều </w:t>
      </w:r>
      <w:r>
        <w:rPr>
          <w:rFonts w:asciiTheme="majorHAnsi" w:hAnsiTheme="majorHAnsi" w:cstheme="majorHAnsi"/>
          <w:sz w:val="28"/>
          <w:szCs w:val="28"/>
        </w:rPr>
        <w:t>người dân</w:t>
      </w:r>
      <w:r w:rsidR="002A367F">
        <w:rPr>
          <w:rFonts w:asciiTheme="majorHAnsi" w:hAnsiTheme="majorHAnsi" w:cstheme="majorHAnsi"/>
          <w:sz w:val="28"/>
          <w:szCs w:val="28"/>
        </w:rPr>
        <w:t xml:space="preserve"> mang tâm lý</w:t>
      </w:r>
      <w:r>
        <w:rPr>
          <w:rFonts w:asciiTheme="majorHAnsi" w:hAnsiTheme="majorHAnsi" w:cstheme="majorHAnsi"/>
          <w:sz w:val="28"/>
          <w:szCs w:val="28"/>
        </w:rPr>
        <w:t xml:space="preserve"> e ngại</w:t>
      </w:r>
      <w:r w:rsidR="00141575">
        <w:rPr>
          <w:rFonts w:asciiTheme="majorHAnsi" w:hAnsiTheme="majorHAnsi" w:cstheme="majorHAnsi"/>
          <w:sz w:val="28"/>
          <w:szCs w:val="28"/>
        </w:rPr>
        <w:t>, chưa mạnh dạng</w:t>
      </w:r>
      <w:r w:rsidR="007F48B3">
        <w:rPr>
          <w:rFonts w:asciiTheme="majorHAnsi" w:hAnsiTheme="majorHAnsi" w:cstheme="majorHAnsi"/>
          <w:sz w:val="28"/>
          <w:szCs w:val="28"/>
        </w:rPr>
        <w:t xml:space="preserve"> tiếp cận</w:t>
      </w:r>
      <w:r w:rsidR="00141575">
        <w:rPr>
          <w:rFonts w:asciiTheme="majorHAnsi" w:hAnsiTheme="majorHAnsi" w:cstheme="majorHAnsi"/>
          <w:sz w:val="28"/>
          <w:szCs w:val="28"/>
        </w:rPr>
        <w:t xml:space="preserve"> để thực hiện</w:t>
      </w:r>
      <w:r w:rsidR="007F48B3">
        <w:rPr>
          <w:rFonts w:asciiTheme="majorHAnsi" w:hAnsiTheme="majorHAnsi" w:cstheme="majorHAnsi"/>
          <w:sz w:val="28"/>
          <w:szCs w:val="28"/>
        </w:rPr>
        <w:t xml:space="preserve"> các dịch vụ công trực tuyến</w:t>
      </w:r>
      <w:r w:rsidR="00141575">
        <w:rPr>
          <w:rFonts w:asciiTheme="majorHAnsi" w:hAnsiTheme="majorHAnsi" w:cstheme="majorHAnsi"/>
          <w:sz w:val="28"/>
          <w:szCs w:val="28"/>
        </w:rPr>
        <w:t xml:space="preserve">, từ đó dẫn đến hiệu quả chưa </w:t>
      </w:r>
      <w:r w:rsidR="00141575">
        <w:rPr>
          <w:rFonts w:asciiTheme="majorHAnsi" w:hAnsiTheme="majorHAnsi" w:cstheme="majorHAnsi"/>
          <w:sz w:val="28"/>
          <w:szCs w:val="28"/>
        </w:rPr>
        <w:lastRenderedPageBreak/>
        <w:t>cao</w:t>
      </w:r>
      <w:r w:rsidR="00F85923">
        <w:rPr>
          <w:rFonts w:asciiTheme="majorHAnsi" w:hAnsiTheme="majorHAnsi" w:cstheme="majorHAnsi"/>
          <w:sz w:val="28"/>
          <w:szCs w:val="28"/>
        </w:rPr>
        <w:t>.</w:t>
      </w:r>
    </w:p>
    <w:p w14:paraId="2AFC9408" w14:textId="731535EC" w:rsidR="00674B34" w:rsidRDefault="00F85923" w:rsidP="00360C50">
      <w:pPr>
        <w:widowControl w:val="0"/>
        <w:spacing w:before="120"/>
        <w:ind w:firstLine="720"/>
        <w:jc w:val="both"/>
        <w:rPr>
          <w:rFonts w:asciiTheme="majorHAnsi" w:hAnsiTheme="majorHAnsi" w:cstheme="majorHAnsi"/>
          <w:b/>
          <w:sz w:val="28"/>
          <w:szCs w:val="28"/>
        </w:rPr>
      </w:pPr>
      <w:r>
        <w:rPr>
          <w:rFonts w:asciiTheme="majorHAnsi" w:hAnsiTheme="majorHAnsi" w:cstheme="majorHAnsi"/>
          <w:b/>
          <w:sz w:val="28"/>
          <w:szCs w:val="28"/>
        </w:rPr>
        <w:t>I</w:t>
      </w:r>
      <w:r w:rsidR="00674B34">
        <w:rPr>
          <w:rFonts w:asciiTheme="majorHAnsi" w:hAnsiTheme="majorHAnsi" w:cstheme="majorHAnsi"/>
          <w:b/>
          <w:sz w:val="28"/>
          <w:szCs w:val="28"/>
        </w:rPr>
        <w:t xml:space="preserve">II. </w:t>
      </w:r>
      <w:r w:rsidR="00981F00">
        <w:rPr>
          <w:rFonts w:asciiTheme="majorHAnsi" w:hAnsiTheme="majorHAnsi" w:cstheme="majorHAnsi"/>
          <w:b/>
          <w:sz w:val="28"/>
          <w:szCs w:val="28"/>
        </w:rPr>
        <w:t>GIẢI PHÁP TRONG</w:t>
      </w:r>
      <w:r w:rsidR="00674B34">
        <w:rPr>
          <w:rFonts w:asciiTheme="majorHAnsi" w:hAnsiTheme="majorHAnsi" w:cstheme="majorHAnsi"/>
          <w:b/>
          <w:sz w:val="28"/>
          <w:szCs w:val="28"/>
        </w:rPr>
        <w:t xml:space="preserve"> THỜI GIAN TỚI</w:t>
      </w:r>
    </w:p>
    <w:p w14:paraId="0704CC14" w14:textId="6BF7B490" w:rsidR="00FB2C34" w:rsidRDefault="00764495" w:rsidP="00360C50">
      <w:pPr>
        <w:widowControl w:val="0"/>
        <w:spacing w:before="120"/>
        <w:ind w:firstLine="720"/>
        <w:jc w:val="both"/>
        <w:rPr>
          <w:rFonts w:asciiTheme="majorHAnsi" w:hAnsiTheme="majorHAnsi" w:cstheme="majorHAnsi"/>
          <w:sz w:val="28"/>
          <w:szCs w:val="28"/>
          <w:lang w:val="da-DK"/>
        </w:rPr>
      </w:pPr>
      <w:r w:rsidRPr="00674B34">
        <w:rPr>
          <w:rFonts w:asciiTheme="majorHAnsi" w:hAnsiTheme="majorHAnsi" w:cstheme="majorHAnsi"/>
          <w:sz w:val="28"/>
          <w:szCs w:val="28"/>
        </w:rPr>
        <w:t xml:space="preserve">Để duy trì và phát huy </w:t>
      </w:r>
      <w:r w:rsidR="00674B34">
        <w:rPr>
          <w:rFonts w:asciiTheme="majorHAnsi" w:hAnsiTheme="majorHAnsi" w:cstheme="majorHAnsi"/>
          <w:sz w:val="28"/>
          <w:szCs w:val="28"/>
        </w:rPr>
        <w:t xml:space="preserve">những </w:t>
      </w:r>
      <w:r w:rsidRPr="00674B34">
        <w:rPr>
          <w:rFonts w:asciiTheme="majorHAnsi" w:hAnsiTheme="majorHAnsi" w:cstheme="majorHAnsi"/>
          <w:sz w:val="28"/>
          <w:szCs w:val="28"/>
        </w:rPr>
        <w:t>kết quả đạt được</w:t>
      </w:r>
      <w:r w:rsidR="00250045" w:rsidRPr="00674B34">
        <w:rPr>
          <w:rFonts w:asciiTheme="majorHAnsi" w:hAnsiTheme="majorHAnsi" w:cstheme="majorHAnsi"/>
          <w:sz w:val="28"/>
          <w:szCs w:val="28"/>
        </w:rPr>
        <w:t xml:space="preserve"> trong thời gian tới</w:t>
      </w:r>
      <w:r w:rsidR="00674B34">
        <w:rPr>
          <w:rFonts w:asciiTheme="majorHAnsi" w:hAnsiTheme="majorHAnsi" w:cstheme="majorHAnsi"/>
          <w:bCs/>
          <w:sz w:val="28"/>
          <w:szCs w:val="28"/>
        </w:rPr>
        <w:t>, huyện sẽ t</w:t>
      </w:r>
      <w:r w:rsidR="00140E56" w:rsidRPr="00582E6E">
        <w:rPr>
          <w:rFonts w:asciiTheme="majorHAnsi" w:hAnsiTheme="majorHAnsi" w:cstheme="majorHAnsi"/>
          <w:bCs/>
          <w:iCs/>
          <w:sz w:val="28"/>
          <w:szCs w:val="28"/>
          <w:lang w:val="da-DK"/>
        </w:rPr>
        <w:t>iếp tục</w:t>
      </w:r>
      <w:r w:rsidR="00140E56" w:rsidRPr="00582E6E">
        <w:rPr>
          <w:rFonts w:asciiTheme="majorHAnsi" w:hAnsiTheme="majorHAnsi" w:cstheme="majorHAnsi"/>
          <w:b/>
          <w:i/>
          <w:sz w:val="28"/>
          <w:szCs w:val="28"/>
          <w:lang w:val="da-DK"/>
        </w:rPr>
        <w:t xml:space="preserve"> </w:t>
      </w:r>
      <w:r w:rsidRPr="00582E6E">
        <w:rPr>
          <w:rFonts w:asciiTheme="majorHAnsi" w:hAnsiTheme="majorHAnsi" w:cstheme="majorHAnsi"/>
          <w:iCs/>
          <w:sz w:val="28"/>
          <w:szCs w:val="28"/>
          <w:lang w:val="pl-PL"/>
        </w:rPr>
        <w:t>chỉ đạo triển khai thực hiện</w:t>
      </w:r>
      <w:r w:rsidR="003E1F90" w:rsidRPr="00582E6E">
        <w:rPr>
          <w:rFonts w:asciiTheme="majorHAnsi" w:hAnsiTheme="majorHAnsi" w:cstheme="majorHAnsi"/>
          <w:iCs/>
          <w:sz w:val="28"/>
          <w:szCs w:val="28"/>
          <w:lang w:val="pl-PL"/>
        </w:rPr>
        <w:t xml:space="preserve"> đạt mục tiêu</w:t>
      </w:r>
      <w:r w:rsidRPr="00582E6E">
        <w:rPr>
          <w:rFonts w:asciiTheme="majorHAnsi" w:hAnsiTheme="majorHAnsi" w:cstheme="majorHAnsi"/>
          <w:iCs/>
          <w:sz w:val="28"/>
          <w:szCs w:val="28"/>
          <w:lang w:val="pl-PL"/>
        </w:rPr>
        <w:t xml:space="preserve"> </w:t>
      </w:r>
      <w:r w:rsidR="00676845" w:rsidRPr="00582E6E">
        <w:rPr>
          <w:rFonts w:asciiTheme="majorHAnsi" w:hAnsiTheme="majorHAnsi" w:cstheme="majorHAnsi"/>
          <w:sz w:val="28"/>
          <w:szCs w:val="28"/>
          <w:lang w:val="da-DK"/>
        </w:rPr>
        <w:t>Nghị quyết số 09-NQ/TU ngày 26/01/2022 của Ban Thường vụ Tỉnh ủy về chuyển đổi số tỉnh Trà Vinh đến năm 2025, định hướng đến năm 2030</w:t>
      </w:r>
      <w:r w:rsidR="00140E56" w:rsidRPr="00582E6E">
        <w:rPr>
          <w:rFonts w:asciiTheme="majorHAnsi" w:hAnsiTheme="majorHAnsi" w:cstheme="majorHAnsi"/>
          <w:sz w:val="28"/>
          <w:szCs w:val="28"/>
          <w:lang w:val="da-DK"/>
        </w:rPr>
        <w:t>, trong đó tập trung một số nội dung sau:</w:t>
      </w:r>
    </w:p>
    <w:p w14:paraId="06347DE1" w14:textId="77777777" w:rsidR="004B53D8" w:rsidRDefault="004B53D8" w:rsidP="004B53D8">
      <w:pPr>
        <w:widowControl w:val="0"/>
        <w:spacing w:before="120"/>
        <w:ind w:firstLine="720"/>
        <w:jc w:val="both"/>
        <w:rPr>
          <w:rFonts w:asciiTheme="majorHAnsi" w:hAnsiTheme="majorHAnsi" w:cstheme="majorHAnsi"/>
          <w:sz w:val="28"/>
          <w:szCs w:val="28"/>
          <w:lang w:val="da-DK"/>
        </w:rPr>
      </w:pPr>
      <w:r>
        <w:rPr>
          <w:rFonts w:asciiTheme="majorHAnsi" w:hAnsiTheme="majorHAnsi" w:cstheme="majorHAnsi"/>
          <w:sz w:val="28"/>
          <w:szCs w:val="28"/>
          <w:lang w:val="da-DK"/>
        </w:rPr>
        <w:t xml:space="preserve">- Tiếp tục chỉ đạo </w:t>
      </w:r>
      <w:r>
        <w:rPr>
          <w:bCs/>
          <w:spacing w:val="3"/>
          <w:sz w:val="28"/>
          <w:szCs w:val="28"/>
          <w:shd w:val="clear" w:color="auto" w:fill="FFFFFF"/>
        </w:rPr>
        <w:t>t</w:t>
      </w:r>
      <w:r w:rsidRPr="00012FC2">
        <w:rPr>
          <w:bCs/>
          <w:spacing w:val="3"/>
          <w:sz w:val="28"/>
          <w:szCs w:val="28"/>
          <w:shd w:val="clear" w:color="auto" w:fill="FFFFFF"/>
        </w:rPr>
        <w:t>ổ chức khai thác sử dụn</w:t>
      </w:r>
      <w:r>
        <w:rPr>
          <w:bCs/>
          <w:spacing w:val="3"/>
          <w:sz w:val="28"/>
          <w:szCs w:val="28"/>
          <w:shd w:val="clear" w:color="auto" w:fill="FFFFFF"/>
        </w:rPr>
        <w:t>g đồng bộ, có hiệu quả các hệ thống thông tin dùng chung của tỉnh</w:t>
      </w:r>
      <w:r w:rsidRPr="00012FC2">
        <w:rPr>
          <w:bCs/>
          <w:spacing w:val="3"/>
          <w:sz w:val="28"/>
          <w:szCs w:val="28"/>
          <w:shd w:val="clear" w:color="auto" w:fill="FFFFFF"/>
        </w:rPr>
        <w:t xml:space="preserve"> </w:t>
      </w:r>
      <w:r w:rsidRPr="0082350E">
        <w:rPr>
          <w:bCs/>
          <w:spacing w:val="3"/>
          <w:sz w:val="28"/>
          <w:szCs w:val="28"/>
          <w:shd w:val="clear" w:color="auto" w:fill="FFFFFF"/>
        </w:rPr>
        <w:t>trong hoạt động nội bộ của cơ quan,</w:t>
      </w:r>
      <w:r w:rsidRPr="00012FC2">
        <w:rPr>
          <w:bCs/>
          <w:spacing w:val="3"/>
          <w:sz w:val="28"/>
          <w:szCs w:val="28"/>
          <w:shd w:val="clear" w:color="auto" w:fill="FFFFFF"/>
        </w:rPr>
        <w:t xml:space="preserve"> thực hiện chỉ đạo điều hành</w:t>
      </w:r>
      <w:r>
        <w:rPr>
          <w:bCs/>
          <w:spacing w:val="3"/>
          <w:sz w:val="28"/>
          <w:szCs w:val="28"/>
          <w:shd w:val="clear" w:color="auto" w:fill="FFFFFF"/>
        </w:rPr>
        <w:t xml:space="preserve">, công tác văn thư; số hóa, </w:t>
      </w:r>
      <w:r w:rsidRPr="00012FC2">
        <w:rPr>
          <w:bCs/>
          <w:spacing w:val="3"/>
          <w:sz w:val="28"/>
          <w:szCs w:val="28"/>
          <w:shd w:val="clear" w:color="auto" w:fill="FFFFFF"/>
        </w:rPr>
        <w:t xml:space="preserve">lưu trữ tài liệu điện tử; thực hiện cơ chế một cửa, một cửa liên thông trong giải quyết thủ tục hành </w:t>
      </w:r>
      <w:r w:rsidRPr="002A4495">
        <w:rPr>
          <w:bCs/>
          <w:spacing w:val="3"/>
          <w:sz w:val="28"/>
          <w:szCs w:val="28"/>
          <w:shd w:val="clear" w:color="auto" w:fill="FFFFFF"/>
        </w:rPr>
        <w:t>chính, rà soát thủ tục hành chính thuộc thẩm quyền đề xuất cung cấp mức trực tuyến toàn trình, rà soát đề nghị cấp chứng thư số lãnh đạo có thẩm quyền để thực hiện ký số văn bản, kết quả thủ tục hành chính; thực hiện chế độ báo cáo; họp trực tuyến…</w:t>
      </w:r>
    </w:p>
    <w:p w14:paraId="782A519D" w14:textId="77777777" w:rsidR="004B53D8" w:rsidRDefault="0025393D" w:rsidP="0025393D">
      <w:pPr>
        <w:widowControl w:val="0"/>
        <w:spacing w:before="120"/>
        <w:ind w:firstLine="720"/>
        <w:jc w:val="both"/>
        <w:rPr>
          <w:rFonts w:asciiTheme="majorHAnsi" w:hAnsiTheme="majorHAnsi" w:cstheme="majorHAnsi"/>
          <w:spacing w:val="3"/>
          <w:sz w:val="28"/>
          <w:szCs w:val="28"/>
          <w:shd w:val="clear" w:color="auto" w:fill="FFFFFF"/>
        </w:rPr>
      </w:pPr>
      <w:r w:rsidRPr="00451AD3">
        <w:rPr>
          <w:rFonts w:asciiTheme="majorHAnsi" w:hAnsiTheme="majorHAnsi" w:cstheme="majorHAnsi"/>
          <w:sz w:val="28"/>
          <w:szCs w:val="28"/>
          <w:lang w:val="da-DK"/>
        </w:rPr>
        <w:t>- Tiếp tục phát huy có hiệu quả hơn nữa Mô hình sáng kiến hưởng ứng Ngày chuyển đổi số ngày 10/10 tại Trung tâm Hành chính công huyện và nhân rộng mô hình đến Bộ phận một cửa cấp xã của 15 xã, thị trấn trên địa bàn huyện.</w:t>
      </w:r>
      <w:r w:rsidRPr="00451AD3">
        <w:rPr>
          <w:rFonts w:asciiTheme="majorHAnsi" w:hAnsiTheme="majorHAnsi" w:cstheme="majorHAnsi"/>
          <w:spacing w:val="3"/>
          <w:sz w:val="28"/>
          <w:szCs w:val="28"/>
          <w:shd w:val="clear" w:color="auto" w:fill="FFFFFF"/>
        </w:rPr>
        <w:t xml:space="preserve"> </w:t>
      </w:r>
    </w:p>
    <w:p w14:paraId="4EFEA7F1" w14:textId="1D62F3A9" w:rsidR="0025393D" w:rsidRPr="00451AD3" w:rsidRDefault="004B53D8" w:rsidP="0025393D">
      <w:pPr>
        <w:widowControl w:val="0"/>
        <w:spacing w:before="120"/>
        <w:ind w:firstLine="720"/>
        <w:jc w:val="both"/>
        <w:rPr>
          <w:rFonts w:asciiTheme="majorHAnsi" w:hAnsiTheme="majorHAnsi" w:cstheme="majorHAnsi"/>
          <w:sz w:val="28"/>
          <w:szCs w:val="28"/>
          <w:lang w:val="da-DK"/>
        </w:rPr>
      </w:pPr>
      <w:r w:rsidRPr="004B53D8">
        <w:rPr>
          <w:rFonts w:asciiTheme="majorHAnsi" w:hAnsiTheme="majorHAnsi" w:cstheme="majorHAnsi"/>
          <w:spacing w:val="3"/>
          <w:sz w:val="28"/>
          <w:szCs w:val="28"/>
          <w:shd w:val="clear" w:color="auto" w:fill="FFFFFF"/>
        </w:rPr>
        <w:t>Đặc biệt</w:t>
      </w:r>
      <w:r w:rsidR="0025393D" w:rsidRPr="004B53D8">
        <w:rPr>
          <w:rFonts w:asciiTheme="majorHAnsi" w:hAnsiTheme="majorHAnsi" w:cstheme="majorHAnsi"/>
          <w:spacing w:val="3"/>
          <w:sz w:val="28"/>
          <w:szCs w:val="28"/>
          <w:shd w:val="clear" w:color="auto" w:fill="FFFFFF"/>
        </w:rPr>
        <w:t>, để góp phần khắc phục tình trạng người dân chưa mạnh dạn tiếp cận và thiếu trang thiết bị để sử dụng các Dịch vụ số. Trong năm 2023, UBND huyện C</w:t>
      </w:r>
      <w:r w:rsidR="00754B8A" w:rsidRPr="004B53D8">
        <w:rPr>
          <w:rFonts w:asciiTheme="majorHAnsi" w:hAnsiTheme="majorHAnsi" w:cstheme="majorHAnsi"/>
          <w:spacing w:val="3"/>
          <w:sz w:val="28"/>
          <w:szCs w:val="28"/>
          <w:shd w:val="clear" w:color="auto" w:fill="FFFFFF"/>
        </w:rPr>
        <w:t>ầ</w:t>
      </w:r>
      <w:r w:rsidR="0025393D" w:rsidRPr="004B53D8">
        <w:rPr>
          <w:rFonts w:asciiTheme="majorHAnsi" w:hAnsiTheme="majorHAnsi" w:cstheme="majorHAnsi"/>
          <w:spacing w:val="3"/>
          <w:sz w:val="28"/>
          <w:szCs w:val="28"/>
          <w:shd w:val="clear" w:color="auto" w:fill="FFFFFF"/>
        </w:rPr>
        <w:t xml:space="preserve">u Ngang sẽ triển khai thí điểm “Mô hình hỗ trợ người dân thực hiện </w:t>
      </w:r>
      <w:r w:rsidR="00E260B6" w:rsidRPr="004B53D8">
        <w:rPr>
          <w:rFonts w:asciiTheme="majorHAnsi" w:hAnsiTheme="majorHAnsi" w:cstheme="majorHAnsi"/>
          <w:spacing w:val="3"/>
          <w:sz w:val="28"/>
          <w:szCs w:val="28"/>
          <w:shd w:val="clear" w:color="auto" w:fill="FFFFFF"/>
        </w:rPr>
        <w:t>các D</w:t>
      </w:r>
      <w:r w:rsidR="0025393D" w:rsidRPr="004B53D8">
        <w:rPr>
          <w:rFonts w:asciiTheme="majorHAnsi" w:hAnsiTheme="majorHAnsi" w:cstheme="majorHAnsi"/>
          <w:spacing w:val="3"/>
          <w:sz w:val="28"/>
          <w:szCs w:val="28"/>
          <w:shd w:val="clear" w:color="auto" w:fill="FFFFFF"/>
        </w:rPr>
        <w:t>ịch vụ số thiết yếu</w:t>
      </w:r>
      <w:r w:rsidR="007A6F69" w:rsidRPr="004B53D8">
        <w:rPr>
          <w:rFonts w:asciiTheme="majorHAnsi" w:hAnsiTheme="majorHAnsi" w:cstheme="majorHAnsi"/>
          <w:spacing w:val="3"/>
          <w:sz w:val="28"/>
          <w:szCs w:val="28"/>
          <w:shd w:val="clear" w:color="auto" w:fill="FFFFFF"/>
        </w:rPr>
        <w:t>”</w:t>
      </w:r>
      <w:r w:rsidR="00FA549E" w:rsidRPr="004B53D8">
        <w:rPr>
          <w:rFonts w:asciiTheme="majorHAnsi" w:hAnsiTheme="majorHAnsi" w:cstheme="majorHAnsi"/>
          <w:spacing w:val="3"/>
          <w:sz w:val="28"/>
          <w:szCs w:val="28"/>
          <w:shd w:val="clear" w:color="auto" w:fill="FFFFFF"/>
        </w:rPr>
        <w:t xml:space="preserve">, </w:t>
      </w:r>
      <w:r w:rsidR="007A6F69" w:rsidRPr="004B53D8">
        <w:rPr>
          <w:rFonts w:asciiTheme="majorHAnsi" w:hAnsiTheme="majorHAnsi" w:cstheme="majorHAnsi"/>
          <w:spacing w:val="3"/>
          <w:sz w:val="28"/>
          <w:szCs w:val="28"/>
          <w:shd w:val="clear" w:color="auto" w:fill="FFFFFF"/>
        </w:rPr>
        <w:t xml:space="preserve">UBND huyện Cầu Ngang </w:t>
      </w:r>
      <w:r w:rsidR="00FA549E" w:rsidRPr="004B53D8">
        <w:rPr>
          <w:rFonts w:asciiTheme="majorHAnsi" w:hAnsiTheme="majorHAnsi" w:cstheme="majorHAnsi"/>
          <w:spacing w:val="3"/>
          <w:sz w:val="28"/>
          <w:szCs w:val="28"/>
          <w:shd w:val="clear" w:color="auto" w:fill="FFFFFF"/>
        </w:rPr>
        <w:t>sẽ chọn</w:t>
      </w:r>
      <w:r w:rsidR="0025393D" w:rsidRPr="004B53D8">
        <w:rPr>
          <w:rFonts w:asciiTheme="majorHAnsi" w:hAnsiTheme="majorHAnsi" w:cstheme="majorHAnsi"/>
          <w:spacing w:val="3"/>
          <w:sz w:val="28"/>
          <w:szCs w:val="28"/>
          <w:shd w:val="clear" w:color="auto" w:fill="FFFFFF"/>
        </w:rPr>
        <w:t xml:space="preserve"> 01 ấp thuộc UBND x</w:t>
      </w:r>
      <w:r w:rsidR="007A6F69" w:rsidRPr="004B53D8">
        <w:rPr>
          <w:rFonts w:asciiTheme="majorHAnsi" w:hAnsiTheme="majorHAnsi" w:cstheme="majorHAnsi"/>
          <w:spacing w:val="3"/>
          <w:sz w:val="28"/>
          <w:szCs w:val="28"/>
          <w:shd w:val="clear" w:color="auto" w:fill="FFFFFF"/>
        </w:rPr>
        <w:t>ã để thí điểm</w:t>
      </w:r>
      <w:r w:rsidR="00FA549E" w:rsidRPr="004B53D8">
        <w:rPr>
          <w:rFonts w:asciiTheme="majorHAnsi" w:hAnsiTheme="majorHAnsi" w:cstheme="majorHAnsi"/>
          <w:spacing w:val="3"/>
          <w:sz w:val="28"/>
          <w:szCs w:val="28"/>
          <w:shd w:val="clear" w:color="auto" w:fill="FFFFFF"/>
        </w:rPr>
        <w:t>,</w:t>
      </w:r>
      <w:r w:rsidR="0025393D" w:rsidRPr="004B53D8">
        <w:rPr>
          <w:rFonts w:asciiTheme="majorHAnsi" w:hAnsiTheme="majorHAnsi" w:cstheme="majorHAnsi"/>
          <w:spacing w:val="3"/>
          <w:sz w:val="28"/>
          <w:szCs w:val="28"/>
          <w:shd w:val="clear" w:color="auto" w:fill="FFFFFF"/>
        </w:rPr>
        <w:t xml:space="preserve"> cụ thể sẽ đầu tư trang thiết bị, bố trí lực lượng phục vụ</w:t>
      </w:r>
      <w:r w:rsidR="00003912" w:rsidRPr="004B53D8">
        <w:rPr>
          <w:rFonts w:asciiTheme="majorHAnsi" w:hAnsiTheme="majorHAnsi" w:cstheme="majorHAnsi"/>
          <w:spacing w:val="3"/>
          <w:sz w:val="28"/>
          <w:szCs w:val="28"/>
          <w:shd w:val="clear" w:color="auto" w:fill="FFFFFF"/>
        </w:rPr>
        <w:t xml:space="preserve">, hướng dẫn người dân tại ấp sử dụng </w:t>
      </w:r>
      <w:r w:rsidR="00FA549E" w:rsidRPr="004B53D8">
        <w:rPr>
          <w:rFonts w:asciiTheme="majorHAnsi" w:hAnsiTheme="majorHAnsi" w:cstheme="majorHAnsi"/>
          <w:spacing w:val="3"/>
          <w:sz w:val="28"/>
          <w:szCs w:val="28"/>
          <w:shd w:val="clear" w:color="auto" w:fill="FFFFFF"/>
        </w:rPr>
        <w:t>D</w:t>
      </w:r>
      <w:r w:rsidR="00003912" w:rsidRPr="004B53D8">
        <w:rPr>
          <w:rFonts w:asciiTheme="majorHAnsi" w:hAnsiTheme="majorHAnsi" w:cstheme="majorHAnsi"/>
          <w:spacing w:val="3"/>
          <w:sz w:val="28"/>
          <w:szCs w:val="28"/>
          <w:shd w:val="clear" w:color="auto" w:fill="FFFFFF"/>
        </w:rPr>
        <w:t>ịch vụ công</w:t>
      </w:r>
      <w:r w:rsidR="00FA549E" w:rsidRPr="004B53D8">
        <w:rPr>
          <w:rFonts w:asciiTheme="majorHAnsi" w:hAnsiTheme="majorHAnsi" w:cstheme="majorHAnsi"/>
          <w:spacing w:val="3"/>
          <w:sz w:val="28"/>
          <w:szCs w:val="28"/>
          <w:shd w:val="clear" w:color="auto" w:fill="FFFFFF"/>
        </w:rPr>
        <w:t xml:space="preserve"> trực tuyến</w:t>
      </w:r>
      <w:r w:rsidR="00003912" w:rsidRPr="004B53D8">
        <w:rPr>
          <w:rFonts w:asciiTheme="majorHAnsi" w:hAnsiTheme="majorHAnsi" w:cstheme="majorHAnsi"/>
          <w:spacing w:val="3"/>
          <w:sz w:val="28"/>
          <w:szCs w:val="28"/>
          <w:shd w:val="clear" w:color="auto" w:fill="FFFFFF"/>
        </w:rPr>
        <w:t>, tham gia sàn thương mại điển tử, đặt lịch khám chữa bệnh qua ứng dụng sổ sức khỏe điện tử, tư vấn sức khỏe từ xa...”</w:t>
      </w:r>
    </w:p>
    <w:p w14:paraId="349A929A" w14:textId="76158B40" w:rsidR="00674B34" w:rsidRDefault="00674B34" w:rsidP="00360C50">
      <w:pPr>
        <w:widowControl w:val="0"/>
        <w:spacing w:before="120"/>
        <w:ind w:firstLine="720"/>
        <w:jc w:val="both"/>
        <w:rPr>
          <w:rFonts w:asciiTheme="majorHAnsi" w:hAnsiTheme="majorHAnsi" w:cstheme="majorHAnsi"/>
          <w:sz w:val="28"/>
          <w:szCs w:val="28"/>
          <w:lang w:val="da-DK"/>
        </w:rPr>
      </w:pPr>
      <w:r>
        <w:rPr>
          <w:rFonts w:asciiTheme="majorHAnsi" w:hAnsiTheme="majorHAnsi" w:cstheme="majorHAnsi"/>
          <w:sz w:val="28"/>
          <w:szCs w:val="28"/>
          <w:lang w:val="da-DK"/>
        </w:rPr>
        <w:t>- Phát huy có hiệ</w:t>
      </w:r>
      <w:r w:rsidR="00A104D6">
        <w:rPr>
          <w:rFonts w:asciiTheme="majorHAnsi" w:hAnsiTheme="majorHAnsi" w:cstheme="majorHAnsi"/>
          <w:sz w:val="28"/>
          <w:szCs w:val="28"/>
          <w:lang w:val="da-DK"/>
        </w:rPr>
        <w:t>u quả Tổ công nghệ số c</w:t>
      </w:r>
      <w:r w:rsidR="002A4495">
        <w:rPr>
          <w:rFonts w:asciiTheme="majorHAnsi" w:hAnsiTheme="majorHAnsi" w:cstheme="majorHAnsi"/>
          <w:sz w:val="28"/>
          <w:szCs w:val="28"/>
          <w:lang w:val="da-DK"/>
        </w:rPr>
        <w:t>ộ</w:t>
      </w:r>
      <w:r w:rsidR="00A104D6">
        <w:rPr>
          <w:rFonts w:asciiTheme="majorHAnsi" w:hAnsiTheme="majorHAnsi" w:cstheme="majorHAnsi"/>
          <w:sz w:val="28"/>
          <w:szCs w:val="28"/>
          <w:lang w:val="da-DK"/>
        </w:rPr>
        <w:t>ng đồng nhằm mục đích sẵn sàng hướng dẫn người dân trên địa bàn toàn huyện khi có yêu cầu cần hỗ trợ.</w:t>
      </w:r>
    </w:p>
    <w:p w14:paraId="5E56392C" w14:textId="151E7778" w:rsidR="00674B34" w:rsidRDefault="00674B34" w:rsidP="00360C50">
      <w:pPr>
        <w:widowControl w:val="0"/>
        <w:spacing w:before="120"/>
        <w:ind w:firstLine="720"/>
        <w:jc w:val="both"/>
        <w:rPr>
          <w:rFonts w:asciiTheme="majorHAnsi" w:hAnsiTheme="majorHAnsi" w:cstheme="majorHAnsi"/>
          <w:sz w:val="28"/>
          <w:szCs w:val="28"/>
          <w:lang w:val="da-DK"/>
        </w:rPr>
      </w:pPr>
      <w:r>
        <w:rPr>
          <w:rFonts w:asciiTheme="majorHAnsi" w:hAnsiTheme="majorHAnsi" w:cstheme="majorHAnsi"/>
          <w:sz w:val="28"/>
          <w:szCs w:val="28"/>
          <w:lang w:val="da-DK"/>
        </w:rPr>
        <w:t>- Đẩy mạnh công tác tuyên truyền, hướng dẫn người dân tiếp cận nhiều hơn các dịch vụ công trực tuyến</w:t>
      </w:r>
      <w:r w:rsidR="0078291A">
        <w:rPr>
          <w:rFonts w:asciiTheme="majorHAnsi" w:hAnsiTheme="majorHAnsi" w:cstheme="majorHAnsi"/>
          <w:sz w:val="28"/>
          <w:szCs w:val="28"/>
          <w:lang w:val="da-DK"/>
        </w:rPr>
        <w:t>, dịch vụ hành chính trực tuyến</w:t>
      </w:r>
      <w:r w:rsidR="0071336D">
        <w:rPr>
          <w:rFonts w:asciiTheme="majorHAnsi" w:hAnsiTheme="majorHAnsi" w:cstheme="majorHAnsi"/>
          <w:sz w:val="28"/>
          <w:szCs w:val="28"/>
          <w:lang w:val="da-DK"/>
        </w:rPr>
        <w:t xml:space="preserve"> vì đây là công cụ giúp doanh nghiệp và người dân hiểu sâu hơn về công tác chuyển đổi số</w:t>
      </w:r>
      <w:r w:rsidR="0078291A">
        <w:rPr>
          <w:rFonts w:asciiTheme="majorHAnsi" w:hAnsiTheme="majorHAnsi" w:cstheme="majorHAnsi"/>
          <w:sz w:val="28"/>
          <w:szCs w:val="28"/>
          <w:lang w:val="da-DK"/>
        </w:rPr>
        <w:t>...</w:t>
      </w:r>
    </w:p>
    <w:p w14:paraId="2AC42743" w14:textId="12218DF5" w:rsidR="00674B34" w:rsidRDefault="00674B34" w:rsidP="00360C50">
      <w:pPr>
        <w:widowControl w:val="0"/>
        <w:spacing w:before="120"/>
        <w:ind w:firstLine="720"/>
        <w:jc w:val="both"/>
        <w:rPr>
          <w:rFonts w:asciiTheme="majorHAnsi" w:hAnsiTheme="majorHAnsi" w:cstheme="majorHAnsi"/>
          <w:sz w:val="28"/>
          <w:szCs w:val="28"/>
          <w:lang w:val="da-DK"/>
        </w:rPr>
      </w:pPr>
      <w:r>
        <w:rPr>
          <w:rFonts w:asciiTheme="majorHAnsi" w:hAnsiTheme="majorHAnsi" w:cstheme="majorHAnsi"/>
          <w:sz w:val="28"/>
          <w:szCs w:val="28"/>
          <w:lang w:val="da-DK"/>
        </w:rPr>
        <w:t>- Tiếp tục vận động, tuyên truyền phát triển thêm các thuê bao cài đặt các ứng dụng thanh toán trực tuyến (không sử dụng tiền mặt), chi trả hóa đơn điện, nước trực tuyến...</w:t>
      </w:r>
    </w:p>
    <w:p w14:paraId="2C4FB3BE" w14:textId="133B3B6C" w:rsidR="00674B34" w:rsidRDefault="00674B34" w:rsidP="00360C50">
      <w:pPr>
        <w:widowControl w:val="0"/>
        <w:spacing w:before="120"/>
        <w:ind w:firstLine="720"/>
        <w:jc w:val="both"/>
        <w:rPr>
          <w:rFonts w:asciiTheme="majorHAnsi" w:hAnsiTheme="majorHAnsi" w:cstheme="majorHAnsi"/>
          <w:sz w:val="28"/>
          <w:szCs w:val="28"/>
          <w:lang w:val="da-DK"/>
        </w:rPr>
      </w:pPr>
      <w:r>
        <w:rPr>
          <w:rFonts w:asciiTheme="majorHAnsi" w:hAnsiTheme="majorHAnsi" w:cstheme="majorHAnsi"/>
          <w:sz w:val="28"/>
          <w:szCs w:val="28"/>
          <w:lang w:val="da-DK"/>
        </w:rPr>
        <w:t>-</w:t>
      </w:r>
      <w:r w:rsidR="0078291A">
        <w:rPr>
          <w:rFonts w:asciiTheme="majorHAnsi" w:hAnsiTheme="majorHAnsi" w:cstheme="majorHAnsi"/>
          <w:sz w:val="28"/>
          <w:szCs w:val="28"/>
          <w:lang w:val="da-DK"/>
        </w:rPr>
        <w:t xml:space="preserve"> Tiếp tục chỉ đạo đăng tải, tuyên truyền, phát thanh nhiều thông tin hữu ích</w:t>
      </w:r>
      <w:r w:rsidR="0078291A" w:rsidRPr="0078291A">
        <w:rPr>
          <w:rFonts w:asciiTheme="majorHAnsi" w:hAnsiTheme="majorHAnsi" w:cstheme="majorHAnsi"/>
          <w:sz w:val="28"/>
          <w:szCs w:val="28"/>
          <w:lang w:val="da-DK"/>
        </w:rPr>
        <w:t xml:space="preserve"> </w:t>
      </w:r>
      <w:r w:rsidR="0078291A">
        <w:rPr>
          <w:rFonts w:asciiTheme="majorHAnsi" w:hAnsiTheme="majorHAnsi" w:cstheme="majorHAnsi"/>
          <w:sz w:val="28"/>
          <w:szCs w:val="28"/>
          <w:lang w:val="da-DK"/>
        </w:rPr>
        <w:t>về công tác chuyển đổi số, chỉ đạo ứng dụng mô hình áp dụng khoa học kỹ thuật</w:t>
      </w:r>
      <w:r w:rsidR="009311F0">
        <w:rPr>
          <w:rFonts w:asciiTheme="majorHAnsi" w:hAnsiTheme="majorHAnsi" w:cstheme="majorHAnsi"/>
          <w:sz w:val="28"/>
          <w:szCs w:val="28"/>
          <w:lang w:val="da-DK"/>
        </w:rPr>
        <w:t xml:space="preserve"> trong trồng trọt, chăn nuôi...</w:t>
      </w:r>
    </w:p>
    <w:p w14:paraId="2463B79A" w14:textId="6C4A2566" w:rsidR="00F10504" w:rsidRDefault="00F10504" w:rsidP="00360C50">
      <w:pPr>
        <w:widowControl w:val="0"/>
        <w:spacing w:before="120"/>
        <w:ind w:firstLine="720"/>
        <w:jc w:val="both"/>
        <w:rPr>
          <w:rFonts w:asciiTheme="majorHAnsi" w:hAnsiTheme="majorHAnsi" w:cstheme="majorHAnsi"/>
          <w:sz w:val="28"/>
          <w:szCs w:val="28"/>
          <w:lang w:val="da-DK"/>
        </w:rPr>
      </w:pPr>
      <w:r>
        <w:rPr>
          <w:rFonts w:asciiTheme="majorHAnsi" w:hAnsiTheme="majorHAnsi" w:cstheme="majorHAnsi"/>
          <w:sz w:val="28"/>
          <w:szCs w:val="28"/>
          <w:lang w:val="da-DK"/>
        </w:rPr>
        <w:t xml:space="preserve">Trên đây là một số nội dung </w:t>
      </w:r>
      <w:r w:rsidR="00C4625F">
        <w:rPr>
          <w:rFonts w:asciiTheme="majorHAnsi" w:hAnsiTheme="majorHAnsi" w:cstheme="majorHAnsi"/>
          <w:sz w:val="28"/>
          <w:szCs w:val="28"/>
          <w:lang w:val="da-DK"/>
        </w:rPr>
        <w:t xml:space="preserve">tham luận </w:t>
      </w:r>
      <w:r>
        <w:rPr>
          <w:rFonts w:asciiTheme="majorHAnsi" w:hAnsiTheme="majorHAnsi" w:cstheme="majorHAnsi"/>
          <w:sz w:val="28"/>
          <w:szCs w:val="28"/>
          <w:lang w:val="da-DK"/>
        </w:rPr>
        <w:t>về thực hiện công tác chuyển đổi số cũng như phương hướng trong những năm tiếp theo trên địa bàn huyện Cầu Ngang.</w:t>
      </w:r>
      <w:r w:rsidR="00126275">
        <w:rPr>
          <w:rFonts w:asciiTheme="majorHAnsi" w:hAnsiTheme="majorHAnsi" w:cstheme="majorHAnsi"/>
          <w:sz w:val="28"/>
          <w:szCs w:val="28"/>
          <w:lang w:val="da-DK"/>
        </w:rPr>
        <w:t>/.</w:t>
      </w:r>
    </w:p>
    <w:p w14:paraId="6C54E757" w14:textId="77777777" w:rsidR="0078291A" w:rsidRPr="00582E6E" w:rsidRDefault="0078291A" w:rsidP="00360C50">
      <w:pPr>
        <w:widowControl w:val="0"/>
        <w:spacing w:before="120"/>
        <w:ind w:firstLine="720"/>
        <w:jc w:val="both"/>
        <w:rPr>
          <w:rFonts w:asciiTheme="majorHAnsi" w:hAnsiTheme="majorHAnsi" w:cstheme="majorHAnsi"/>
          <w:sz w:val="28"/>
          <w:szCs w:val="28"/>
          <w:lang w:val="da-DK"/>
        </w:rPr>
      </w:pPr>
    </w:p>
    <w:sectPr w:rsidR="0078291A" w:rsidRPr="00582E6E" w:rsidSect="00DD5FC4">
      <w:headerReference w:type="default" r:id="rId7"/>
      <w:footerReference w:type="default" r:id="rId8"/>
      <w:pgSz w:w="11907" w:h="16839" w:code="9"/>
      <w:pgMar w:top="1021" w:right="1021" w:bottom="810" w:left="1588" w:header="39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5DEDFD" w14:textId="77777777" w:rsidR="00BB1526" w:rsidRDefault="00BB1526" w:rsidP="00C34284">
      <w:r>
        <w:separator/>
      </w:r>
    </w:p>
  </w:endnote>
  <w:endnote w:type="continuationSeparator" w:id="0">
    <w:p w14:paraId="074DFC97" w14:textId="77777777" w:rsidR="00BB1526" w:rsidRDefault="00BB1526" w:rsidP="00C342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41531" w14:textId="77777777" w:rsidR="00AA2671" w:rsidRPr="00AA2671" w:rsidRDefault="00AA2671" w:rsidP="00AA2671">
    <w:pPr>
      <w:pStyle w:val="Footer"/>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19BCEA" w14:textId="77777777" w:rsidR="00BB1526" w:rsidRDefault="00BB1526" w:rsidP="00C34284">
      <w:r>
        <w:separator/>
      </w:r>
    </w:p>
  </w:footnote>
  <w:footnote w:type="continuationSeparator" w:id="0">
    <w:p w14:paraId="42CC0B27" w14:textId="77777777" w:rsidR="00BB1526" w:rsidRDefault="00BB1526" w:rsidP="00C342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87892F" w14:textId="27E303E9" w:rsidR="0054367F" w:rsidRPr="00386F5D" w:rsidRDefault="00EA4351">
    <w:pPr>
      <w:pStyle w:val="Header"/>
      <w:jc w:val="center"/>
      <w:rPr>
        <w:sz w:val="20"/>
        <w:szCs w:val="20"/>
      </w:rPr>
    </w:pPr>
    <w:r w:rsidRPr="00386F5D">
      <w:rPr>
        <w:sz w:val="20"/>
        <w:szCs w:val="20"/>
      </w:rPr>
      <w:fldChar w:fldCharType="begin"/>
    </w:r>
    <w:r w:rsidR="0054367F" w:rsidRPr="00386F5D">
      <w:rPr>
        <w:sz w:val="20"/>
        <w:szCs w:val="20"/>
      </w:rPr>
      <w:instrText xml:space="preserve"> PAGE   \* MERGEFORMAT </w:instrText>
    </w:r>
    <w:r w:rsidRPr="00386F5D">
      <w:rPr>
        <w:sz w:val="20"/>
        <w:szCs w:val="20"/>
      </w:rPr>
      <w:fldChar w:fldCharType="separate"/>
    </w:r>
    <w:r w:rsidR="003A7E85">
      <w:rPr>
        <w:noProof/>
        <w:sz w:val="20"/>
        <w:szCs w:val="20"/>
      </w:rPr>
      <w:t>3</w:t>
    </w:r>
    <w:r w:rsidRPr="00386F5D">
      <w:rPr>
        <w:noProof/>
        <w:sz w:val="20"/>
        <w:szCs w:val="20"/>
      </w:rPr>
      <w:fldChar w:fldCharType="end"/>
    </w:r>
  </w:p>
  <w:p w14:paraId="41A699F5" w14:textId="77777777" w:rsidR="0054367F" w:rsidRDefault="005436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90C71"/>
    <w:multiLevelType w:val="hybridMultilevel"/>
    <w:tmpl w:val="A526420E"/>
    <w:lvl w:ilvl="0" w:tplc="A1527122">
      <w:start w:val="1"/>
      <w:numFmt w:val="bullet"/>
      <w:lvlText w:val="-"/>
      <w:lvlJc w:val="left"/>
      <w:pPr>
        <w:ind w:left="1069" w:hanging="360"/>
      </w:pPr>
      <w:rPr>
        <w:rFonts w:ascii="Times New Roman" w:eastAsia="Calibri" w:hAnsi="Times New Roman" w:cs="Times New Roman" w:hint="default"/>
        <w:b/>
      </w:rPr>
    </w:lvl>
    <w:lvl w:ilvl="1" w:tplc="042A0003" w:tentative="1">
      <w:start w:val="1"/>
      <w:numFmt w:val="bullet"/>
      <w:lvlText w:val="o"/>
      <w:lvlJc w:val="left"/>
      <w:pPr>
        <w:ind w:left="1789" w:hanging="360"/>
      </w:pPr>
      <w:rPr>
        <w:rFonts w:ascii="Courier New" w:hAnsi="Courier New" w:cs="Courier New" w:hint="default"/>
      </w:rPr>
    </w:lvl>
    <w:lvl w:ilvl="2" w:tplc="042A0005" w:tentative="1">
      <w:start w:val="1"/>
      <w:numFmt w:val="bullet"/>
      <w:lvlText w:val=""/>
      <w:lvlJc w:val="left"/>
      <w:pPr>
        <w:ind w:left="2509" w:hanging="360"/>
      </w:pPr>
      <w:rPr>
        <w:rFonts w:ascii="Wingdings" w:hAnsi="Wingdings" w:hint="default"/>
      </w:rPr>
    </w:lvl>
    <w:lvl w:ilvl="3" w:tplc="042A0001" w:tentative="1">
      <w:start w:val="1"/>
      <w:numFmt w:val="bullet"/>
      <w:lvlText w:val=""/>
      <w:lvlJc w:val="left"/>
      <w:pPr>
        <w:ind w:left="3229" w:hanging="360"/>
      </w:pPr>
      <w:rPr>
        <w:rFonts w:ascii="Symbol" w:hAnsi="Symbol" w:hint="default"/>
      </w:rPr>
    </w:lvl>
    <w:lvl w:ilvl="4" w:tplc="042A0003" w:tentative="1">
      <w:start w:val="1"/>
      <w:numFmt w:val="bullet"/>
      <w:lvlText w:val="o"/>
      <w:lvlJc w:val="left"/>
      <w:pPr>
        <w:ind w:left="3949" w:hanging="360"/>
      </w:pPr>
      <w:rPr>
        <w:rFonts w:ascii="Courier New" w:hAnsi="Courier New" w:cs="Courier New" w:hint="default"/>
      </w:rPr>
    </w:lvl>
    <w:lvl w:ilvl="5" w:tplc="042A0005" w:tentative="1">
      <w:start w:val="1"/>
      <w:numFmt w:val="bullet"/>
      <w:lvlText w:val=""/>
      <w:lvlJc w:val="left"/>
      <w:pPr>
        <w:ind w:left="4669" w:hanging="360"/>
      </w:pPr>
      <w:rPr>
        <w:rFonts w:ascii="Wingdings" w:hAnsi="Wingdings" w:hint="default"/>
      </w:rPr>
    </w:lvl>
    <w:lvl w:ilvl="6" w:tplc="042A0001" w:tentative="1">
      <w:start w:val="1"/>
      <w:numFmt w:val="bullet"/>
      <w:lvlText w:val=""/>
      <w:lvlJc w:val="left"/>
      <w:pPr>
        <w:ind w:left="5389" w:hanging="360"/>
      </w:pPr>
      <w:rPr>
        <w:rFonts w:ascii="Symbol" w:hAnsi="Symbol" w:hint="default"/>
      </w:rPr>
    </w:lvl>
    <w:lvl w:ilvl="7" w:tplc="042A0003" w:tentative="1">
      <w:start w:val="1"/>
      <w:numFmt w:val="bullet"/>
      <w:lvlText w:val="o"/>
      <w:lvlJc w:val="left"/>
      <w:pPr>
        <w:ind w:left="6109" w:hanging="360"/>
      </w:pPr>
      <w:rPr>
        <w:rFonts w:ascii="Courier New" w:hAnsi="Courier New" w:cs="Courier New" w:hint="default"/>
      </w:rPr>
    </w:lvl>
    <w:lvl w:ilvl="8" w:tplc="042A0005" w:tentative="1">
      <w:start w:val="1"/>
      <w:numFmt w:val="bullet"/>
      <w:lvlText w:val=""/>
      <w:lvlJc w:val="left"/>
      <w:pPr>
        <w:ind w:left="6829" w:hanging="360"/>
      </w:pPr>
      <w:rPr>
        <w:rFonts w:ascii="Wingdings" w:hAnsi="Wingdings" w:hint="default"/>
      </w:rPr>
    </w:lvl>
  </w:abstractNum>
  <w:abstractNum w:abstractNumId="1" w15:restartNumberingAfterBreak="0">
    <w:nsid w:val="2BAE5E88"/>
    <w:multiLevelType w:val="hybridMultilevel"/>
    <w:tmpl w:val="07CEDB80"/>
    <w:lvl w:ilvl="0" w:tplc="5666EF2C">
      <w:start w:val="1"/>
      <w:numFmt w:val="decimal"/>
      <w:lvlText w:val="%1."/>
      <w:lvlJc w:val="left"/>
      <w:pPr>
        <w:ind w:left="1353" w:hanging="360"/>
      </w:pPr>
      <w:rPr>
        <w:b/>
        <w:bCs/>
      </w:r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2" w15:restartNumberingAfterBreak="0">
    <w:nsid w:val="598459CD"/>
    <w:multiLevelType w:val="hybridMultilevel"/>
    <w:tmpl w:val="5936ECAA"/>
    <w:lvl w:ilvl="0" w:tplc="285EFDE2">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39B6B7A"/>
    <w:multiLevelType w:val="hybridMultilevel"/>
    <w:tmpl w:val="F5E85E04"/>
    <w:lvl w:ilvl="0" w:tplc="48CABF7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688"/>
    <w:rsid w:val="00001CE3"/>
    <w:rsid w:val="00003912"/>
    <w:rsid w:val="00006A9C"/>
    <w:rsid w:val="0001339B"/>
    <w:rsid w:val="000136FC"/>
    <w:rsid w:val="00013C9F"/>
    <w:rsid w:val="00014516"/>
    <w:rsid w:val="0001795A"/>
    <w:rsid w:val="000222DF"/>
    <w:rsid w:val="00022EB4"/>
    <w:rsid w:val="0003294C"/>
    <w:rsid w:val="00032E6A"/>
    <w:rsid w:val="00034249"/>
    <w:rsid w:val="00042381"/>
    <w:rsid w:val="00042CEF"/>
    <w:rsid w:val="00043517"/>
    <w:rsid w:val="00043DC2"/>
    <w:rsid w:val="000448AD"/>
    <w:rsid w:val="00045CCE"/>
    <w:rsid w:val="00047530"/>
    <w:rsid w:val="00047C82"/>
    <w:rsid w:val="00061BE4"/>
    <w:rsid w:val="00063176"/>
    <w:rsid w:val="00066C0A"/>
    <w:rsid w:val="000707A3"/>
    <w:rsid w:val="00070B9E"/>
    <w:rsid w:val="00071D91"/>
    <w:rsid w:val="000730D5"/>
    <w:rsid w:val="0007724F"/>
    <w:rsid w:val="000772F4"/>
    <w:rsid w:val="00084077"/>
    <w:rsid w:val="00084CC8"/>
    <w:rsid w:val="00086F8D"/>
    <w:rsid w:val="00090688"/>
    <w:rsid w:val="00092DD9"/>
    <w:rsid w:val="00095012"/>
    <w:rsid w:val="00095528"/>
    <w:rsid w:val="000A5E3F"/>
    <w:rsid w:val="000B270C"/>
    <w:rsid w:val="000C2341"/>
    <w:rsid w:val="000D5DEC"/>
    <w:rsid w:val="000E2284"/>
    <w:rsid w:val="000E4098"/>
    <w:rsid w:val="000F1A69"/>
    <w:rsid w:val="000F2C0E"/>
    <w:rsid w:val="000F3CBC"/>
    <w:rsid w:val="000F42EE"/>
    <w:rsid w:val="000F5B5E"/>
    <w:rsid w:val="00100ACB"/>
    <w:rsid w:val="00104040"/>
    <w:rsid w:val="001061CC"/>
    <w:rsid w:val="00113890"/>
    <w:rsid w:val="00113A28"/>
    <w:rsid w:val="00113C1F"/>
    <w:rsid w:val="001141E6"/>
    <w:rsid w:val="00116DB4"/>
    <w:rsid w:val="00117677"/>
    <w:rsid w:val="00117EE6"/>
    <w:rsid w:val="00126275"/>
    <w:rsid w:val="00131E13"/>
    <w:rsid w:val="00136A8C"/>
    <w:rsid w:val="0014039A"/>
    <w:rsid w:val="00140E56"/>
    <w:rsid w:val="00141575"/>
    <w:rsid w:val="00143F62"/>
    <w:rsid w:val="0014480D"/>
    <w:rsid w:val="00145A60"/>
    <w:rsid w:val="00154DCF"/>
    <w:rsid w:val="00156465"/>
    <w:rsid w:val="00156709"/>
    <w:rsid w:val="00163BB1"/>
    <w:rsid w:val="0016641F"/>
    <w:rsid w:val="00170775"/>
    <w:rsid w:val="00175D5E"/>
    <w:rsid w:val="00176864"/>
    <w:rsid w:val="00176D31"/>
    <w:rsid w:val="00186CFD"/>
    <w:rsid w:val="0019062C"/>
    <w:rsid w:val="00194199"/>
    <w:rsid w:val="00195985"/>
    <w:rsid w:val="001975CE"/>
    <w:rsid w:val="001A047B"/>
    <w:rsid w:val="001A51B1"/>
    <w:rsid w:val="001B227A"/>
    <w:rsid w:val="001B7F13"/>
    <w:rsid w:val="001C4C63"/>
    <w:rsid w:val="001C7EF9"/>
    <w:rsid w:val="001C7FDB"/>
    <w:rsid w:val="001E00A3"/>
    <w:rsid w:val="001E0C1E"/>
    <w:rsid w:val="001E0E52"/>
    <w:rsid w:val="001E314B"/>
    <w:rsid w:val="001E6C91"/>
    <w:rsid w:val="001F1730"/>
    <w:rsid w:val="001F18A1"/>
    <w:rsid w:val="001F3509"/>
    <w:rsid w:val="00200A62"/>
    <w:rsid w:val="0020537E"/>
    <w:rsid w:val="00210B3D"/>
    <w:rsid w:val="0021240F"/>
    <w:rsid w:val="0021515C"/>
    <w:rsid w:val="002237C8"/>
    <w:rsid w:val="00223FB9"/>
    <w:rsid w:val="00230264"/>
    <w:rsid w:val="0023157D"/>
    <w:rsid w:val="00231735"/>
    <w:rsid w:val="002318EE"/>
    <w:rsid w:val="00233D83"/>
    <w:rsid w:val="002412AB"/>
    <w:rsid w:val="00245F0D"/>
    <w:rsid w:val="00250045"/>
    <w:rsid w:val="0025393D"/>
    <w:rsid w:val="00253DE2"/>
    <w:rsid w:val="002559E6"/>
    <w:rsid w:val="00256658"/>
    <w:rsid w:val="00256B49"/>
    <w:rsid w:val="00260C61"/>
    <w:rsid w:val="00265799"/>
    <w:rsid w:val="00266578"/>
    <w:rsid w:val="0027096E"/>
    <w:rsid w:val="00270A7E"/>
    <w:rsid w:val="00274253"/>
    <w:rsid w:val="0028398D"/>
    <w:rsid w:val="00283A29"/>
    <w:rsid w:val="0028481C"/>
    <w:rsid w:val="0029140A"/>
    <w:rsid w:val="00291E1E"/>
    <w:rsid w:val="00292A54"/>
    <w:rsid w:val="00292D00"/>
    <w:rsid w:val="002949F3"/>
    <w:rsid w:val="00295160"/>
    <w:rsid w:val="0029758A"/>
    <w:rsid w:val="002A1D0C"/>
    <w:rsid w:val="002A367F"/>
    <w:rsid w:val="002A4495"/>
    <w:rsid w:val="002B318A"/>
    <w:rsid w:val="002B44E8"/>
    <w:rsid w:val="002B578B"/>
    <w:rsid w:val="002B7838"/>
    <w:rsid w:val="002C1AB6"/>
    <w:rsid w:val="002C2BF4"/>
    <w:rsid w:val="002C6232"/>
    <w:rsid w:val="002C6953"/>
    <w:rsid w:val="002C6AC2"/>
    <w:rsid w:val="002D5DF6"/>
    <w:rsid w:val="002D6416"/>
    <w:rsid w:val="002E1E72"/>
    <w:rsid w:val="002E5C64"/>
    <w:rsid w:val="002F0891"/>
    <w:rsid w:val="002F4905"/>
    <w:rsid w:val="00300DB0"/>
    <w:rsid w:val="00315E11"/>
    <w:rsid w:val="003174FC"/>
    <w:rsid w:val="00317D32"/>
    <w:rsid w:val="00325D50"/>
    <w:rsid w:val="00335BA3"/>
    <w:rsid w:val="00340A67"/>
    <w:rsid w:val="003415B6"/>
    <w:rsid w:val="00342D7E"/>
    <w:rsid w:val="00360C50"/>
    <w:rsid w:val="003615C4"/>
    <w:rsid w:val="00361C56"/>
    <w:rsid w:val="0036208C"/>
    <w:rsid w:val="003620C7"/>
    <w:rsid w:val="00365F3E"/>
    <w:rsid w:val="00370E52"/>
    <w:rsid w:val="00371074"/>
    <w:rsid w:val="00382A67"/>
    <w:rsid w:val="0038610D"/>
    <w:rsid w:val="00386F5D"/>
    <w:rsid w:val="00387BAB"/>
    <w:rsid w:val="003A599F"/>
    <w:rsid w:val="003A7E85"/>
    <w:rsid w:val="003B2E82"/>
    <w:rsid w:val="003C0986"/>
    <w:rsid w:val="003D0CE0"/>
    <w:rsid w:val="003D1557"/>
    <w:rsid w:val="003D486A"/>
    <w:rsid w:val="003D63B4"/>
    <w:rsid w:val="003E0ED8"/>
    <w:rsid w:val="003E17C1"/>
    <w:rsid w:val="003E1F90"/>
    <w:rsid w:val="003E21B2"/>
    <w:rsid w:val="003E2D00"/>
    <w:rsid w:val="003E6D09"/>
    <w:rsid w:val="003F1519"/>
    <w:rsid w:val="003F7A99"/>
    <w:rsid w:val="00403844"/>
    <w:rsid w:val="00404193"/>
    <w:rsid w:val="00412CFF"/>
    <w:rsid w:val="004148D6"/>
    <w:rsid w:val="00417A87"/>
    <w:rsid w:val="004226B4"/>
    <w:rsid w:val="004309C0"/>
    <w:rsid w:val="00432BB7"/>
    <w:rsid w:val="00432CD0"/>
    <w:rsid w:val="00437BB8"/>
    <w:rsid w:val="00437F40"/>
    <w:rsid w:val="00440128"/>
    <w:rsid w:val="0044280B"/>
    <w:rsid w:val="00443578"/>
    <w:rsid w:val="00451AD3"/>
    <w:rsid w:val="00452C86"/>
    <w:rsid w:val="00457CB4"/>
    <w:rsid w:val="004612F4"/>
    <w:rsid w:val="0046286B"/>
    <w:rsid w:val="004647BA"/>
    <w:rsid w:val="0046656B"/>
    <w:rsid w:val="00466B11"/>
    <w:rsid w:val="0047182C"/>
    <w:rsid w:val="00471F57"/>
    <w:rsid w:val="00472E88"/>
    <w:rsid w:val="00474597"/>
    <w:rsid w:val="00477B39"/>
    <w:rsid w:val="00477EEF"/>
    <w:rsid w:val="0048785F"/>
    <w:rsid w:val="0049019D"/>
    <w:rsid w:val="00496AB1"/>
    <w:rsid w:val="00496DFA"/>
    <w:rsid w:val="004A0344"/>
    <w:rsid w:val="004A25B0"/>
    <w:rsid w:val="004A3B7A"/>
    <w:rsid w:val="004B0176"/>
    <w:rsid w:val="004B2D90"/>
    <w:rsid w:val="004B53D8"/>
    <w:rsid w:val="004B59B3"/>
    <w:rsid w:val="004C06D3"/>
    <w:rsid w:val="004C390F"/>
    <w:rsid w:val="004C439F"/>
    <w:rsid w:val="004D173B"/>
    <w:rsid w:val="004D7694"/>
    <w:rsid w:val="004E0F08"/>
    <w:rsid w:val="004F00D3"/>
    <w:rsid w:val="004F5B80"/>
    <w:rsid w:val="004F5CFA"/>
    <w:rsid w:val="0050504E"/>
    <w:rsid w:val="0051181F"/>
    <w:rsid w:val="00511EB9"/>
    <w:rsid w:val="00512956"/>
    <w:rsid w:val="005143A0"/>
    <w:rsid w:val="00521023"/>
    <w:rsid w:val="005239AD"/>
    <w:rsid w:val="005240CC"/>
    <w:rsid w:val="00524953"/>
    <w:rsid w:val="00530688"/>
    <w:rsid w:val="005345C6"/>
    <w:rsid w:val="00534E7B"/>
    <w:rsid w:val="005361D2"/>
    <w:rsid w:val="00542A79"/>
    <w:rsid w:val="0054367F"/>
    <w:rsid w:val="00543774"/>
    <w:rsid w:val="005502ED"/>
    <w:rsid w:val="005511AE"/>
    <w:rsid w:val="00556576"/>
    <w:rsid w:val="005613F2"/>
    <w:rsid w:val="00562CF2"/>
    <w:rsid w:val="005652D8"/>
    <w:rsid w:val="0056731B"/>
    <w:rsid w:val="00567C32"/>
    <w:rsid w:val="00570122"/>
    <w:rsid w:val="005707DC"/>
    <w:rsid w:val="00573D45"/>
    <w:rsid w:val="00581E88"/>
    <w:rsid w:val="00582E6E"/>
    <w:rsid w:val="0058576C"/>
    <w:rsid w:val="005876B4"/>
    <w:rsid w:val="0059284D"/>
    <w:rsid w:val="00597761"/>
    <w:rsid w:val="005A0A02"/>
    <w:rsid w:val="005A1F4C"/>
    <w:rsid w:val="005A4C68"/>
    <w:rsid w:val="005A7120"/>
    <w:rsid w:val="005C037D"/>
    <w:rsid w:val="005C2CB1"/>
    <w:rsid w:val="005D3AEC"/>
    <w:rsid w:val="005E5C0B"/>
    <w:rsid w:val="005F03D9"/>
    <w:rsid w:val="005F216B"/>
    <w:rsid w:val="00606478"/>
    <w:rsid w:val="0062088C"/>
    <w:rsid w:val="00622F72"/>
    <w:rsid w:val="006246B3"/>
    <w:rsid w:val="00626885"/>
    <w:rsid w:val="00626ED1"/>
    <w:rsid w:val="00631A6B"/>
    <w:rsid w:val="0063648E"/>
    <w:rsid w:val="00640191"/>
    <w:rsid w:val="00640FA4"/>
    <w:rsid w:val="00641871"/>
    <w:rsid w:val="00641E41"/>
    <w:rsid w:val="0064610F"/>
    <w:rsid w:val="006503E7"/>
    <w:rsid w:val="00651CBF"/>
    <w:rsid w:val="00653C5A"/>
    <w:rsid w:val="00653D0F"/>
    <w:rsid w:val="0065544D"/>
    <w:rsid w:val="0065547D"/>
    <w:rsid w:val="006567DA"/>
    <w:rsid w:val="00656F93"/>
    <w:rsid w:val="00674B34"/>
    <w:rsid w:val="00674CBE"/>
    <w:rsid w:val="0067535B"/>
    <w:rsid w:val="006758C7"/>
    <w:rsid w:val="00676845"/>
    <w:rsid w:val="006779BE"/>
    <w:rsid w:val="00681EA2"/>
    <w:rsid w:val="00682A6F"/>
    <w:rsid w:val="0068511A"/>
    <w:rsid w:val="00690787"/>
    <w:rsid w:val="00691A52"/>
    <w:rsid w:val="006939F2"/>
    <w:rsid w:val="00695535"/>
    <w:rsid w:val="006A1D83"/>
    <w:rsid w:val="006A3A83"/>
    <w:rsid w:val="006A6819"/>
    <w:rsid w:val="006A685F"/>
    <w:rsid w:val="006B0967"/>
    <w:rsid w:val="006B388A"/>
    <w:rsid w:val="006B7325"/>
    <w:rsid w:val="006B79C2"/>
    <w:rsid w:val="006C21CC"/>
    <w:rsid w:val="006C568E"/>
    <w:rsid w:val="006D0D78"/>
    <w:rsid w:val="006E389E"/>
    <w:rsid w:val="006E3A05"/>
    <w:rsid w:val="006F0E21"/>
    <w:rsid w:val="006F171E"/>
    <w:rsid w:val="006F528A"/>
    <w:rsid w:val="007122A4"/>
    <w:rsid w:val="00713055"/>
    <w:rsid w:val="0071336D"/>
    <w:rsid w:val="0071363D"/>
    <w:rsid w:val="00714B5E"/>
    <w:rsid w:val="00714C2B"/>
    <w:rsid w:val="00716009"/>
    <w:rsid w:val="00720700"/>
    <w:rsid w:val="007219DB"/>
    <w:rsid w:val="00724D76"/>
    <w:rsid w:val="00725AB0"/>
    <w:rsid w:val="00730FA1"/>
    <w:rsid w:val="00731269"/>
    <w:rsid w:val="007333D0"/>
    <w:rsid w:val="007369F3"/>
    <w:rsid w:val="00736A67"/>
    <w:rsid w:val="00736A68"/>
    <w:rsid w:val="00740C55"/>
    <w:rsid w:val="007425FD"/>
    <w:rsid w:val="00742FA7"/>
    <w:rsid w:val="00743E3C"/>
    <w:rsid w:val="00745551"/>
    <w:rsid w:val="00746584"/>
    <w:rsid w:val="00754B8A"/>
    <w:rsid w:val="0075506E"/>
    <w:rsid w:val="007552FE"/>
    <w:rsid w:val="007604D1"/>
    <w:rsid w:val="00763616"/>
    <w:rsid w:val="0076423E"/>
    <w:rsid w:val="00764495"/>
    <w:rsid w:val="00772991"/>
    <w:rsid w:val="0077408F"/>
    <w:rsid w:val="00782080"/>
    <w:rsid w:val="007826A7"/>
    <w:rsid w:val="0078291A"/>
    <w:rsid w:val="0078617B"/>
    <w:rsid w:val="007929FB"/>
    <w:rsid w:val="00797B25"/>
    <w:rsid w:val="007A6148"/>
    <w:rsid w:val="007A6F69"/>
    <w:rsid w:val="007B6BC2"/>
    <w:rsid w:val="007C1728"/>
    <w:rsid w:val="007C1BBC"/>
    <w:rsid w:val="007C1F8E"/>
    <w:rsid w:val="007C5BA0"/>
    <w:rsid w:val="007C6BE2"/>
    <w:rsid w:val="007C6F1F"/>
    <w:rsid w:val="007C78EC"/>
    <w:rsid w:val="007D74F9"/>
    <w:rsid w:val="007D77D6"/>
    <w:rsid w:val="007E79C1"/>
    <w:rsid w:val="007F1F67"/>
    <w:rsid w:val="007F2579"/>
    <w:rsid w:val="007F48B3"/>
    <w:rsid w:val="007F651A"/>
    <w:rsid w:val="00800B8E"/>
    <w:rsid w:val="00803075"/>
    <w:rsid w:val="00805AA3"/>
    <w:rsid w:val="00807393"/>
    <w:rsid w:val="00810521"/>
    <w:rsid w:val="00816101"/>
    <w:rsid w:val="00822C11"/>
    <w:rsid w:val="00824437"/>
    <w:rsid w:val="00826B43"/>
    <w:rsid w:val="00826D1A"/>
    <w:rsid w:val="00827A81"/>
    <w:rsid w:val="0083057E"/>
    <w:rsid w:val="00840314"/>
    <w:rsid w:val="00842799"/>
    <w:rsid w:val="008450E7"/>
    <w:rsid w:val="00850F67"/>
    <w:rsid w:val="00852431"/>
    <w:rsid w:val="00853D79"/>
    <w:rsid w:val="00855F46"/>
    <w:rsid w:val="008664F7"/>
    <w:rsid w:val="0087383C"/>
    <w:rsid w:val="00874545"/>
    <w:rsid w:val="00876F36"/>
    <w:rsid w:val="00881E86"/>
    <w:rsid w:val="00887A8C"/>
    <w:rsid w:val="00893244"/>
    <w:rsid w:val="00896CAC"/>
    <w:rsid w:val="008A3C89"/>
    <w:rsid w:val="008A439D"/>
    <w:rsid w:val="008A5D87"/>
    <w:rsid w:val="008A6078"/>
    <w:rsid w:val="008A7341"/>
    <w:rsid w:val="008B0795"/>
    <w:rsid w:val="008B6B84"/>
    <w:rsid w:val="008C4BC2"/>
    <w:rsid w:val="008C610C"/>
    <w:rsid w:val="008C7B23"/>
    <w:rsid w:val="008D4C55"/>
    <w:rsid w:val="008D5677"/>
    <w:rsid w:val="008D6BEC"/>
    <w:rsid w:val="008D7FF3"/>
    <w:rsid w:val="008E597E"/>
    <w:rsid w:val="008E77CF"/>
    <w:rsid w:val="008F2003"/>
    <w:rsid w:val="008F2A25"/>
    <w:rsid w:val="009027D6"/>
    <w:rsid w:val="009027FE"/>
    <w:rsid w:val="0090502C"/>
    <w:rsid w:val="00905670"/>
    <w:rsid w:val="00924AEB"/>
    <w:rsid w:val="0092574A"/>
    <w:rsid w:val="00925CD0"/>
    <w:rsid w:val="00926AA6"/>
    <w:rsid w:val="009311F0"/>
    <w:rsid w:val="0094002C"/>
    <w:rsid w:val="00942ED0"/>
    <w:rsid w:val="00951272"/>
    <w:rsid w:val="009568BE"/>
    <w:rsid w:val="0096262B"/>
    <w:rsid w:val="009728E9"/>
    <w:rsid w:val="00974DB3"/>
    <w:rsid w:val="009767DC"/>
    <w:rsid w:val="00980B1F"/>
    <w:rsid w:val="00981F00"/>
    <w:rsid w:val="0098327C"/>
    <w:rsid w:val="00987089"/>
    <w:rsid w:val="0098773B"/>
    <w:rsid w:val="00987DB8"/>
    <w:rsid w:val="009905E9"/>
    <w:rsid w:val="00996A47"/>
    <w:rsid w:val="009A152B"/>
    <w:rsid w:val="009A2573"/>
    <w:rsid w:val="009A6AFD"/>
    <w:rsid w:val="009B3A3E"/>
    <w:rsid w:val="009C09AE"/>
    <w:rsid w:val="009C13EF"/>
    <w:rsid w:val="009C16FB"/>
    <w:rsid w:val="009C7B87"/>
    <w:rsid w:val="009C7FCA"/>
    <w:rsid w:val="009D0410"/>
    <w:rsid w:val="009D2DD6"/>
    <w:rsid w:val="009D46C1"/>
    <w:rsid w:val="009D7414"/>
    <w:rsid w:val="009E489F"/>
    <w:rsid w:val="009F0376"/>
    <w:rsid w:val="009F4947"/>
    <w:rsid w:val="009F671F"/>
    <w:rsid w:val="00A01AD1"/>
    <w:rsid w:val="00A03198"/>
    <w:rsid w:val="00A04B06"/>
    <w:rsid w:val="00A05CA6"/>
    <w:rsid w:val="00A104D6"/>
    <w:rsid w:val="00A137BE"/>
    <w:rsid w:val="00A14088"/>
    <w:rsid w:val="00A2201F"/>
    <w:rsid w:val="00A23B68"/>
    <w:rsid w:val="00A278DD"/>
    <w:rsid w:val="00A34079"/>
    <w:rsid w:val="00A343DD"/>
    <w:rsid w:val="00A3699D"/>
    <w:rsid w:val="00A41567"/>
    <w:rsid w:val="00A44EA8"/>
    <w:rsid w:val="00A46392"/>
    <w:rsid w:val="00A500A6"/>
    <w:rsid w:val="00A53FE5"/>
    <w:rsid w:val="00A60A6C"/>
    <w:rsid w:val="00A61300"/>
    <w:rsid w:val="00A6252C"/>
    <w:rsid w:val="00A81FC8"/>
    <w:rsid w:val="00A90DB2"/>
    <w:rsid w:val="00A92E26"/>
    <w:rsid w:val="00A937CD"/>
    <w:rsid w:val="00A96289"/>
    <w:rsid w:val="00A96CFE"/>
    <w:rsid w:val="00AA00B0"/>
    <w:rsid w:val="00AA04E3"/>
    <w:rsid w:val="00AA1FB3"/>
    <w:rsid w:val="00AA2671"/>
    <w:rsid w:val="00AA2A9F"/>
    <w:rsid w:val="00AA3BB8"/>
    <w:rsid w:val="00AA3D1F"/>
    <w:rsid w:val="00AA704B"/>
    <w:rsid w:val="00AB28EF"/>
    <w:rsid w:val="00AB3EEA"/>
    <w:rsid w:val="00AC320C"/>
    <w:rsid w:val="00AC3963"/>
    <w:rsid w:val="00AC414D"/>
    <w:rsid w:val="00AD1662"/>
    <w:rsid w:val="00AD3041"/>
    <w:rsid w:val="00AD7595"/>
    <w:rsid w:val="00AD7C45"/>
    <w:rsid w:val="00AE0AE2"/>
    <w:rsid w:val="00AE159D"/>
    <w:rsid w:val="00AE462F"/>
    <w:rsid w:val="00AE69D8"/>
    <w:rsid w:val="00AF4456"/>
    <w:rsid w:val="00AF7BAA"/>
    <w:rsid w:val="00B15A8F"/>
    <w:rsid w:val="00B15CFF"/>
    <w:rsid w:val="00B2107A"/>
    <w:rsid w:val="00B320CC"/>
    <w:rsid w:val="00B339DA"/>
    <w:rsid w:val="00B470D5"/>
    <w:rsid w:val="00B47753"/>
    <w:rsid w:val="00B61202"/>
    <w:rsid w:val="00B61208"/>
    <w:rsid w:val="00B61F3D"/>
    <w:rsid w:val="00B63815"/>
    <w:rsid w:val="00B754FA"/>
    <w:rsid w:val="00B87E8C"/>
    <w:rsid w:val="00B95799"/>
    <w:rsid w:val="00BA131A"/>
    <w:rsid w:val="00BA2A07"/>
    <w:rsid w:val="00BA2D08"/>
    <w:rsid w:val="00BA57C0"/>
    <w:rsid w:val="00BA733E"/>
    <w:rsid w:val="00BA790F"/>
    <w:rsid w:val="00BB1183"/>
    <w:rsid w:val="00BB1526"/>
    <w:rsid w:val="00BB4C56"/>
    <w:rsid w:val="00BC11F3"/>
    <w:rsid w:val="00BC226B"/>
    <w:rsid w:val="00BC2E56"/>
    <w:rsid w:val="00BC3632"/>
    <w:rsid w:val="00BC514D"/>
    <w:rsid w:val="00BD4E42"/>
    <w:rsid w:val="00BE65CF"/>
    <w:rsid w:val="00BF1F48"/>
    <w:rsid w:val="00BF4B36"/>
    <w:rsid w:val="00BF4E0B"/>
    <w:rsid w:val="00C00A3C"/>
    <w:rsid w:val="00C01032"/>
    <w:rsid w:val="00C066DE"/>
    <w:rsid w:val="00C10532"/>
    <w:rsid w:val="00C13F69"/>
    <w:rsid w:val="00C14E6D"/>
    <w:rsid w:val="00C167A3"/>
    <w:rsid w:val="00C20346"/>
    <w:rsid w:val="00C22470"/>
    <w:rsid w:val="00C25D89"/>
    <w:rsid w:val="00C263E2"/>
    <w:rsid w:val="00C30E01"/>
    <w:rsid w:val="00C32774"/>
    <w:rsid w:val="00C32D09"/>
    <w:rsid w:val="00C34284"/>
    <w:rsid w:val="00C34325"/>
    <w:rsid w:val="00C40A5E"/>
    <w:rsid w:val="00C43174"/>
    <w:rsid w:val="00C458DA"/>
    <w:rsid w:val="00C4625F"/>
    <w:rsid w:val="00C51F1B"/>
    <w:rsid w:val="00C5278B"/>
    <w:rsid w:val="00C6434E"/>
    <w:rsid w:val="00C705CB"/>
    <w:rsid w:val="00C71125"/>
    <w:rsid w:val="00C7376F"/>
    <w:rsid w:val="00C75278"/>
    <w:rsid w:val="00C80CAA"/>
    <w:rsid w:val="00C80F7A"/>
    <w:rsid w:val="00C8240D"/>
    <w:rsid w:val="00C8553E"/>
    <w:rsid w:val="00C8730B"/>
    <w:rsid w:val="00C90D8F"/>
    <w:rsid w:val="00C9495A"/>
    <w:rsid w:val="00CA04EF"/>
    <w:rsid w:val="00CA246D"/>
    <w:rsid w:val="00CA442A"/>
    <w:rsid w:val="00CB0167"/>
    <w:rsid w:val="00CC257E"/>
    <w:rsid w:val="00CC2602"/>
    <w:rsid w:val="00CD34B0"/>
    <w:rsid w:val="00CD47D5"/>
    <w:rsid w:val="00CD52C1"/>
    <w:rsid w:val="00CF11FF"/>
    <w:rsid w:val="00CF19D8"/>
    <w:rsid w:val="00CF279D"/>
    <w:rsid w:val="00CF48D0"/>
    <w:rsid w:val="00CF5EDC"/>
    <w:rsid w:val="00CF6202"/>
    <w:rsid w:val="00D020F5"/>
    <w:rsid w:val="00D10D03"/>
    <w:rsid w:val="00D117D4"/>
    <w:rsid w:val="00D11DE9"/>
    <w:rsid w:val="00D23924"/>
    <w:rsid w:val="00D23E48"/>
    <w:rsid w:val="00D254E8"/>
    <w:rsid w:val="00D257B2"/>
    <w:rsid w:val="00D31CE1"/>
    <w:rsid w:val="00D32365"/>
    <w:rsid w:val="00D32544"/>
    <w:rsid w:val="00D34A43"/>
    <w:rsid w:val="00D445D2"/>
    <w:rsid w:val="00D44E4D"/>
    <w:rsid w:val="00D45613"/>
    <w:rsid w:val="00D4653E"/>
    <w:rsid w:val="00D53016"/>
    <w:rsid w:val="00D53ED0"/>
    <w:rsid w:val="00D53F48"/>
    <w:rsid w:val="00D6021D"/>
    <w:rsid w:val="00D6656A"/>
    <w:rsid w:val="00D67239"/>
    <w:rsid w:val="00D705E0"/>
    <w:rsid w:val="00D743B4"/>
    <w:rsid w:val="00D75AAF"/>
    <w:rsid w:val="00D76D51"/>
    <w:rsid w:val="00D776E8"/>
    <w:rsid w:val="00D84014"/>
    <w:rsid w:val="00D907AC"/>
    <w:rsid w:val="00DA2027"/>
    <w:rsid w:val="00DA3326"/>
    <w:rsid w:val="00DA36D5"/>
    <w:rsid w:val="00DA44B9"/>
    <w:rsid w:val="00DA6B51"/>
    <w:rsid w:val="00DA74A8"/>
    <w:rsid w:val="00DB5BFB"/>
    <w:rsid w:val="00DB6DE8"/>
    <w:rsid w:val="00DB7583"/>
    <w:rsid w:val="00DB7F9C"/>
    <w:rsid w:val="00DC2BFA"/>
    <w:rsid w:val="00DC41F2"/>
    <w:rsid w:val="00DC44E8"/>
    <w:rsid w:val="00DC4580"/>
    <w:rsid w:val="00DC4EE0"/>
    <w:rsid w:val="00DD3520"/>
    <w:rsid w:val="00DD369C"/>
    <w:rsid w:val="00DD5FC4"/>
    <w:rsid w:val="00DD7E74"/>
    <w:rsid w:val="00DE431A"/>
    <w:rsid w:val="00DE51B3"/>
    <w:rsid w:val="00DE6DE1"/>
    <w:rsid w:val="00DF23ED"/>
    <w:rsid w:val="00DF3B19"/>
    <w:rsid w:val="00DF7B01"/>
    <w:rsid w:val="00DF7CFA"/>
    <w:rsid w:val="00E010B2"/>
    <w:rsid w:val="00E02B01"/>
    <w:rsid w:val="00E045A3"/>
    <w:rsid w:val="00E11D38"/>
    <w:rsid w:val="00E1586D"/>
    <w:rsid w:val="00E158E4"/>
    <w:rsid w:val="00E22CC0"/>
    <w:rsid w:val="00E235B6"/>
    <w:rsid w:val="00E2479C"/>
    <w:rsid w:val="00E260B6"/>
    <w:rsid w:val="00E30BD7"/>
    <w:rsid w:val="00E34374"/>
    <w:rsid w:val="00E349D0"/>
    <w:rsid w:val="00E35631"/>
    <w:rsid w:val="00E363ED"/>
    <w:rsid w:val="00E36468"/>
    <w:rsid w:val="00E37BEB"/>
    <w:rsid w:val="00E43431"/>
    <w:rsid w:val="00E43A48"/>
    <w:rsid w:val="00E4543A"/>
    <w:rsid w:val="00E4616B"/>
    <w:rsid w:val="00E46599"/>
    <w:rsid w:val="00E53732"/>
    <w:rsid w:val="00E5396F"/>
    <w:rsid w:val="00E53B82"/>
    <w:rsid w:val="00E80C6E"/>
    <w:rsid w:val="00E91E86"/>
    <w:rsid w:val="00E94642"/>
    <w:rsid w:val="00E958FA"/>
    <w:rsid w:val="00E96641"/>
    <w:rsid w:val="00EA1317"/>
    <w:rsid w:val="00EA4351"/>
    <w:rsid w:val="00EA547A"/>
    <w:rsid w:val="00EA665E"/>
    <w:rsid w:val="00EB2145"/>
    <w:rsid w:val="00EB29FA"/>
    <w:rsid w:val="00EB3145"/>
    <w:rsid w:val="00EC194E"/>
    <w:rsid w:val="00EC428C"/>
    <w:rsid w:val="00ED1BD4"/>
    <w:rsid w:val="00ED4B13"/>
    <w:rsid w:val="00ED4CEA"/>
    <w:rsid w:val="00ED58BF"/>
    <w:rsid w:val="00ED71F9"/>
    <w:rsid w:val="00EE4BDC"/>
    <w:rsid w:val="00EE5794"/>
    <w:rsid w:val="00EE591C"/>
    <w:rsid w:val="00EE7BBA"/>
    <w:rsid w:val="00EF5B74"/>
    <w:rsid w:val="00F000FA"/>
    <w:rsid w:val="00F00C11"/>
    <w:rsid w:val="00F013A8"/>
    <w:rsid w:val="00F10504"/>
    <w:rsid w:val="00F11C1E"/>
    <w:rsid w:val="00F12FB8"/>
    <w:rsid w:val="00F201A8"/>
    <w:rsid w:val="00F2128C"/>
    <w:rsid w:val="00F248D0"/>
    <w:rsid w:val="00F2795D"/>
    <w:rsid w:val="00F31954"/>
    <w:rsid w:val="00F33B29"/>
    <w:rsid w:val="00F42F6C"/>
    <w:rsid w:val="00F51C29"/>
    <w:rsid w:val="00F547E6"/>
    <w:rsid w:val="00F56823"/>
    <w:rsid w:val="00F6373E"/>
    <w:rsid w:val="00F66FB2"/>
    <w:rsid w:val="00F70623"/>
    <w:rsid w:val="00F70CEE"/>
    <w:rsid w:val="00F7197F"/>
    <w:rsid w:val="00F74B9B"/>
    <w:rsid w:val="00F767F2"/>
    <w:rsid w:val="00F80801"/>
    <w:rsid w:val="00F80F87"/>
    <w:rsid w:val="00F811B5"/>
    <w:rsid w:val="00F81F11"/>
    <w:rsid w:val="00F8264B"/>
    <w:rsid w:val="00F82E79"/>
    <w:rsid w:val="00F836C7"/>
    <w:rsid w:val="00F85923"/>
    <w:rsid w:val="00F85BD6"/>
    <w:rsid w:val="00F91E7A"/>
    <w:rsid w:val="00F94CEC"/>
    <w:rsid w:val="00F967E7"/>
    <w:rsid w:val="00FA02A6"/>
    <w:rsid w:val="00FA197B"/>
    <w:rsid w:val="00FA549E"/>
    <w:rsid w:val="00FB031C"/>
    <w:rsid w:val="00FB1765"/>
    <w:rsid w:val="00FB2C34"/>
    <w:rsid w:val="00FB54F4"/>
    <w:rsid w:val="00FC1DE8"/>
    <w:rsid w:val="00FC5B30"/>
    <w:rsid w:val="00FC63BC"/>
    <w:rsid w:val="00FC7B19"/>
    <w:rsid w:val="00FC7F41"/>
    <w:rsid w:val="00FE0391"/>
    <w:rsid w:val="00FE03FF"/>
    <w:rsid w:val="00FE0EE1"/>
    <w:rsid w:val="00FE5E3E"/>
    <w:rsid w:val="00FE7DEF"/>
    <w:rsid w:val="00FF3928"/>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81B7A"/>
  <w15:docId w15:val="{DDB8A603-FF01-421C-9C9C-D2C97B899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0688"/>
    <w:rPr>
      <w:rFonts w:eastAsia="Times New Roman"/>
      <w:sz w:val="24"/>
      <w:szCs w:val="24"/>
      <w:lang w:eastAsia="en-US"/>
    </w:rPr>
  </w:style>
  <w:style w:type="paragraph" w:styleId="Heading6">
    <w:name w:val="heading 6"/>
    <w:basedOn w:val="Normal"/>
    <w:next w:val="Normal"/>
    <w:link w:val="Heading6Char"/>
    <w:qFormat/>
    <w:rsid w:val="009F0376"/>
    <w:pPr>
      <w:spacing w:before="240" w:after="60" w:line="276" w:lineRule="auto"/>
      <w:outlineLvl w:val="5"/>
    </w:pPr>
    <w:rPr>
      <w:rFonts w:ascii="Calibri" w:eastAsia="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rsid w:val="008B6B84"/>
    <w:pPr>
      <w:widowControl w:val="0"/>
      <w:jc w:val="both"/>
    </w:pPr>
    <w:rPr>
      <w:rFonts w:eastAsia="SimSun"/>
      <w:kern w:val="2"/>
      <w:lang w:eastAsia="zh-CN"/>
    </w:rPr>
  </w:style>
  <w:style w:type="character" w:customStyle="1" w:styleId="apple-converted-space">
    <w:name w:val="apple-converted-space"/>
    <w:rsid w:val="008B6B84"/>
  </w:style>
  <w:style w:type="character" w:customStyle="1" w:styleId="Heading6Char">
    <w:name w:val="Heading 6 Char"/>
    <w:link w:val="Heading6"/>
    <w:semiHidden/>
    <w:locked/>
    <w:rsid w:val="009F0376"/>
    <w:rPr>
      <w:rFonts w:ascii="Calibri" w:hAnsi="Calibri"/>
      <w:b/>
      <w:bCs/>
      <w:sz w:val="22"/>
      <w:szCs w:val="22"/>
      <w:lang w:val="en-US" w:eastAsia="en-US" w:bidi="ar-SA"/>
    </w:rPr>
  </w:style>
  <w:style w:type="paragraph" w:styleId="BodyTextIndent">
    <w:name w:val="Body Text Indent"/>
    <w:basedOn w:val="Normal"/>
    <w:link w:val="BodyTextIndentChar"/>
    <w:rsid w:val="00325D50"/>
    <w:pPr>
      <w:spacing w:after="120"/>
      <w:ind w:left="360"/>
    </w:pPr>
  </w:style>
  <w:style w:type="character" w:customStyle="1" w:styleId="BodyTextIndentChar">
    <w:name w:val="Body Text Indent Char"/>
    <w:link w:val="BodyTextIndent"/>
    <w:rsid w:val="00325D50"/>
    <w:rPr>
      <w:rFonts w:eastAsia="Times New Roman"/>
      <w:sz w:val="24"/>
      <w:szCs w:val="24"/>
    </w:rPr>
  </w:style>
  <w:style w:type="paragraph" w:styleId="Header">
    <w:name w:val="header"/>
    <w:basedOn w:val="Normal"/>
    <w:link w:val="HeaderChar"/>
    <w:uiPriority w:val="99"/>
    <w:unhideWhenUsed/>
    <w:rsid w:val="00C34284"/>
    <w:pPr>
      <w:tabs>
        <w:tab w:val="center" w:pos="4680"/>
        <w:tab w:val="right" w:pos="9360"/>
      </w:tabs>
    </w:pPr>
  </w:style>
  <w:style w:type="character" w:customStyle="1" w:styleId="HeaderChar">
    <w:name w:val="Header Char"/>
    <w:link w:val="Header"/>
    <w:uiPriority w:val="99"/>
    <w:rsid w:val="00C34284"/>
    <w:rPr>
      <w:rFonts w:eastAsia="Times New Roman"/>
      <w:sz w:val="24"/>
      <w:szCs w:val="24"/>
    </w:rPr>
  </w:style>
  <w:style w:type="paragraph" w:styleId="Footer">
    <w:name w:val="footer"/>
    <w:basedOn w:val="Normal"/>
    <w:link w:val="FooterChar"/>
    <w:uiPriority w:val="99"/>
    <w:unhideWhenUsed/>
    <w:rsid w:val="00C34284"/>
    <w:pPr>
      <w:tabs>
        <w:tab w:val="center" w:pos="4680"/>
        <w:tab w:val="right" w:pos="9360"/>
      </w:tabs>
    </w:pPr>
  </w:style>
  <w:style w:type="character" w:customStyle="1" w:styleId="FooterChar">
    <w:name w:val="Footer Char"/>
    <w:link w:val="Footer"/>
    <w:uiPriority w:val="99"/>
    <w:rsid w:val="00C34284"/>
    <w:rPr>
      <w:rFonts w:eastAsia="Times New Roman"/>
      <w:sz w:val="24"/>
      <w:szCs w:val="24"/>
    </w:rPr>
  </w:style>
  <w:style w:type="paragraph" w:styleId="ListParagraph">
    <w:name w:val="List Paragraph"/>
    <w:aliases w:val="bullet,List Paragraph 1,My checklist,List Paragraph1,bullet 1,Bullet L1,Colorful List - Accent 11,List Paragraph11,Bullet List,FooterText,numbered,Paragraphe de liste,VNA - List Paragraph,1.,lp1,lp11,Table Sequence"/>
    <w:basedOn w:val="Normal"/>
    <w:link w:val="ListParagraphChar"/>
    <w:uiPriority w:val="34"/>
    <w:qFormat/>
    <w:rsid w:val="00F000FA"/>
    <w:pPr>
      <w:ind w:left="720"/>
      <w:contextualSpacing/>
    </w:pPr>
    <w:rPr>
      <w:rFonts w:ascii=".VnTime" w:hAnsi=".VnTime"/>
      <w:sz w:val="26"/>
      <w:szCs w:val="26"/>
    </w:rPr>
  </w:style>
  <w:style w:type="paragraph" w:customStyle="1" w:styleId="Char0">
    <w:name w:val="Char"/>
    <w:basedOn w:val="Normal"/>
    <w:rsid w:val="00D445D2"/>
    <w:pPr>
      <w:widowControl w:val="0"/>
      <w:jc w:val="both"/>
    </w:pPr>
    <w:rPr>
      <w:rFonts w:eastAsia="SimSun"/>
      <w:kern w:val="2"/>
      <w:lang w:eastAsia="zh-CN"/>
    </w:rPr>
  </w:style>
  <w:style w:type="paragraph" w:styleId="BodyText">
    <w:name w:val="Body Text"/>
    <w:basedOn w:val="Normal"/>
    <w:link w:val="BodyTextChar"/>
    <w:uiPriority w:val="99"/>
    <w:unhideWhenUsed/>
    <w:rsid w:val="00FE5E3E"/>
    <w:pPr>
      <w:spacing w:after="120"/>
    </w:pPr>
  </w:style>
  <w:style w:type="character" w:customStyle="1" w:styleId="BodyTextChar">
    <w:name w:val="Body Text Char"/>
    <w:link w:val="BodyText"/>
    <w:uiPriority w:val="99"/>
    <w:rsid w:val="00FE5E3E"/>
    <w:rPr>
      <w:rFonts w:eastAsia="Times New Roman"/>
      <w:sz w:val="24"/>
      <w:szCs w:val="24"/>
    </w:rPr>
  </w:style>
  <w:style w:type="paragraph" w:styleId="NormalWeb">
    <w:name w:val="Normal (Web)"/>
    <w:basedOn w:val="Normal"/>
    <w:uiPriority w:val="99"/>
    <w:unhideWhenUsed/>
    <w:rsid w:val="00FE5E3E"/>
    <w:pPr>
      <w:spacing w:before="100" w:beforeAutospacing="1" w:after="100" w:afterAutospacing="1"/>
    </w:pPr>
  </w:style>
  <w:style w:type="character" w:styleId="Emphasis">
    <w:name w:val="Emphasis"/>
    <w:qFormat/>
    <w:rsid w:val="00FE5E3E"/>
    <w:rPr>
      <w:i/>
      <w:iCs/>
    </w:rPr>
  </w:style>
  <w:style w:type="paragraph" w:styleId="BalloonText">
    <w:name w:val="Balloon Text"/>
    <w:basedOn w:val="Normal"/>
    <w:link w:val="BalloonTextChar"/>
    <w:uiPriority w:val="99"/>
    <w:semiHidden/>
    <w:unhideWhenUsed/>
    <w:rsid w:val="0065547D"/>
    <w:rPr>
      <w:rFonts w:ascii="Segoe UI" w:hAnsi="Segoe UI" w:cs="Segoe UI"/>
      <w:sz w:val="18"/>
      <w:szCs w:val="18"/>
    </w:rPr>
  </w:style>
  <w:style w:type="character" w:customStyle="1" w:styleId="BalloonTextChar">
    <w:name w:val="Balloon Text Char"/>
    <w:link w:val="BalloonText"/>
    <w:uiPriority w:val="99"/>
    <w:semiHidden/>
    <w:rsid w:val="0065547D"/>
    <w:rPr>
      <w:rFonts w:ascii="Segoe UI" w:eastAsia="Times New Roman" w:hAnsi="Segoe UI" w:cs="Segoe UI"/>
      <w:sz w:val="18"/>
      <w:szCs w:val="18"/>
    </w:rPr>
  </w:style>
  <w:style w:type="character" w:styleId="Strong">
    <w:name w:val="Strong"/>
    <w:qFormat/>
    <w:rsid w:val="00736A67"/>
    <w:rPr>
      <w:b/>
      <w:bCs/>
    </w:rPr>
  </w:style>
  <w:style w:type="paragraph" w:styleId="NoSpacing">
    <w:name w:val="No Spacing"/>
    <w:uiPriority w:val="1"/>
    <w:qFormat/>
    <w:rsid w:val="00DD7E74"/>
    <w:pPr>
      <w:widowControl w:val="0"/>
    </w:pPr>
    <w:rPr>
      <w:rFonts w:ascii="Tahoma" w:eastAsia="Tahoma" w:hAnsi="Tahoma" w:cs="Tahoma"/>
      <w:color w:val="000000"/>
      <w:sz w:val="24"/>
      <w:szCs w:val="24"/>
      <w:lang w:val="vi-VN" w:eastAsia="vi-VN" w:bidi="vi-VN"/>
    </w:rPr>
  </w:style>
  <w:style w:type="character" w:customStyle="1" w:styleId="ListParagraphChar">
    <w:name w:val="List Paragraph Char"/>
    <w:aliases w:val="bullet Char,List Paragraph 1 Char,My checklist Char,List Paragraph1 Char,bullet 1 Char,Bullet L1 Char,Colorful List - Accent 11 Char,List Paragraph11 Char,Bullet List Char,FooterText Char,numbered Char,Paragraphe de liste Char"/>
    <w:link w:val="ListParagraph"/>
    <w:uiPriority w:val="34"/>
    <w:locked/>
    <w:rsid w:val="003D486A"/>
    <w:rPr>
      <w:rFonts w:ascii=".VnTime" w:eastAsia="Times New Roman" w:hAnsi=".VnTime"/>
      <w:sz w:val="26"/>
      <w:szCs w:val="26"/>
      <w:lang w:eastAsia="en-US"/>
    </w:rPr>
  </w:style>
  <w:style w:type="paragraph" w:customStyle="1" w:styleId="Char1">
    <w:name w:val="Char"/>
    <w:basedOn w:val="Normal"/>
    <w:rsid w:val="007C1F8E"/>
    <w:pPr>
      <w:widowControl w:val="0"/>
      <w:jc w:val="both"/>
    </w:pPr>
    <w:rPr>
      <w:rFonts w:eastAsia="SimSun"/>
      <w:kern w:val="2"/>
      <w:lang w:eastAsia="zh-CN"/>
    </w:rPr>
  </w:style>
  <w:style w:type="character" w:customStyle="1" w:styleId="tttinchitietnoidung">
    <w:name w:val="tt_tinchitiet_noidung"/>
    <w:basedOn w:val="DefaultParagraphFont"/>
    <w:rsid w:val="00360C50"/>
  </w:style>
  <w:style w:type="character" w:customStyle="1" w:styleId="fontstyle01">
    <w:name w:val="fontstyle01"/>
    <w:basedOn w:val="DefaultParagraphFont"/>
    <w:rsid w:val="00360C50"/>
    <w:rPr>
      <w:rFonts w:ascii="TimesNewRomanPS-BoldMT" w:hAnsi="TimesNewRomanPS-BoldMT" w:hint="default"/>
      <w:b/>
      <w:bCs/>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1308252">
      <w:bodyDiv w:val="1"/>
      <w:marLeft w:val="0"/>
      <w:marRight w:val="0"/>
      <w:marTop w:val="0"/>
      <w:marBottom w:val="0"/>
      <w:divBdr>
        <w:top w:val="none" w:sz="0" w:space="0" w:color="auto"/>
        <w:left w:val="none" w:sz="0" w:space="0" w:color="auto"/>
        <w:bottom w:val="none" w:sz="0" w:space="0" w:color="auto"/>
        <w:right w:val="none" w:sz="0" w:space="0" w:color="auto"/>
      </w:divBdr>
    </w:div>
    <w:div w:id="832722163">
      <w:bodyDiv w:val="1"/>
      <w:marLeft w:val="0"/>
      <w:marRight w:val="0"/>
      <w:marTop w:val="0"/>
      <w:marBottom w:val="0"/>
      <w:divBdr>
        <w:top w:val="none" w:sz="0" w:space="0" w:color="auto"/>
        <w:left w:val="none" w:sz="0" w:space="0" w:color="auto"/>
        <w:bottom w:val="none" w:sz="0" w:space="0" w:color="auto"/>
        <w:right w:val="none" w:sz="0" w:space="0" w:color="auto"/>
      </w:divBdr>
    </w:div>
    <w:div w:id="1074160050">
      <w:bodyDiv w:val="1"/>
      <w:marLeft w:val="0"/>
      <w:marRight w:val="0"/>
      <w:marTop w:val="0"/>
      <w:marBottom w:val="0"/>
      <w:divBdr>
        <w:top w:val="none" w:sz="0" w:space="0" w:color="auto"/>
        <w:left w:val="none" w:sz="0" w:space="0" w:color="auto"/>
        <w:bottom w:val="none" w:sz="0" w:space="0" w:color="auto"/>
        <w:right w:val="none" w:sz="0" w:space="0" w:color="auto"/>
      </w:divBdr>
    </w:div>
    <w:div w:id="1938053891">
      <w:bodyDiv w:val="1"/>
      <w:marLeft w:val="0"/>
      <w:marRight w:val="0"/>
      <w:marTop w:val="0"/>
      <w:marBottom w:val="0"/>
      <w:divBdr>
        <w:top w:val="none" w:sz="0" w:space="0" w:color="auto"/>
        <w:left w:val="none" w:sz="0" w:space="0" w:color="auto"/>
        <w:bottom w:val="none" w:sz="0" w:space="0" w:color="auto"/>
        <w:right w:val="none" w:sz="0" w:space="0" w:color="auto"/>
      </w:divBdr>
    </w:div>
    <w:div w:id="1973290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1220</Words>
  <Characters>6957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BÀI PHÁT BIỂU THAM LUẬN</vt:lpstr>
    </vt:vector>
  </TitlesOfParts>
  <Company>Microsoft</Company>
  <LinksUpToDate>false</LinksUpToDate>
  <CharactersWithSpaces>8161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BÀI PHÁT BIỂU THAM LUẬN</dc:title>
  <dc:creator>Dell</dc:creator>
  <cp:lastModifiedBy>Administrator</cp:lastModifiedBy>
  <cp:revision>2</cp:revision>
  <cp:lastPrinted>2022-12-21T10:04:00Z</cp:lastPrinted>
  <dcterms:created xsi:type="dcterms:W3CDTF">2023-02-09T08:57:00Z</dcterms:created>
  <dcterms:modified xsi:type="dcterms:W3CDTF">2023-02-09T08:57:00Z</dcterms:modified>
</cp:coreProperties>
</file>